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72F3" w14:textId="77777777" w:rsidR="00D33102" w:rsidRDefault="00D33102" w:rsidP="00D33102">
      <w:pPr>
        <w:pStyle w:val="Heading1"/>
        <w:ind w:right="-1141"/>
        <w:jc w:val="center"/>
      </w:pPr>
      <w:r>
        <w:rPr>
          <w:color w:val="95C500"/>
        </w:rPr>
        <w:t>IIA</w:t>
      </w:r>
      <w:r>
        <w:rPr>
          <w:color w:val="95C500"/>
          <w:spacing w:val="-4"/>
        </w:rPr>
        <w:t xml:space="preserve"> </w:t>
      </w:r>
      <w:r>
        <w:rPr>
          <w:color w:val="95C500"/>
        </w:rPr>
        <w:t>NZ</w:t>
      </w:r>
      <w:r>
        <w:rPr>
          <w:color w:val="95C500"/>
          <w:spacing w:val="-3"/>
        </w:rPr>
        <w:t xml:space="preserve"> </w:t>
      </w:r>
      <w:r>
        <w:rPr>
          <w:color w:val="95C500"/>
        </w:rPr>
        <w:t>ANNUAL</w:t>
      </w:r>
      <w:r>
        <w:rPr>
          <w:color w:val="95C500"/>
          <w:spacing w:val="-3"/>
        </w:rPr>
        <w:t xml:space="preserve"> </w:t>
      </w:r>
      <w:r>
        <w:rPr>
          <w:color w:val="95C500"/>
        </w:rPr>
        <w:t>GENERAL</w:t>
      </w:r>
      <w:r>
        <w:rPr>
          <w:color w:val="95C500"/>
          <w:spacing w:val="-4"/>
        </w:rPr>
        <w:t xml:space="preserve"> </w:t>
      </w:r>
      <w:r>
        <w:rPr>
          <w:color w:val="95C500"/>
        </w:rPr>
        <w:t>MEETING</w:t>
      </w:r>
      <w:r>
        <w:rPr>
          <w:color w:val="95C500"/>
          <w:spacing w:val="-3"/>
        </w:rPr>
        <w:t xml:space="preserve"> </w:t>
      </w:r>
      <w:r>
        <w:rPr>
          <w:color w:val="95C500"/>
          <w:spacing w:val="-4"/>
        </w:rPr>
        <w:t>2025 MINUTES</w:t>
      </w:r>
    </w:p>
    <w:p w14:paraId="0E579A58" w14:textId="704ECE50" w:rsidR="00D33102" w:rsidRPr="00CD28F8" w:rsidRDefault="00CD28F8" w:rsidP="00D33102">
      <w:pPr>
        <w:spacing w:after="0" w:line="338" w:lineRule="auto"/>
        <w:ind w:right="-46"/>
        <w:jc w:val="center"/>
        <w:rPr>
          <w:rFonts w:ascii="Arial" w:hAnsi="Arial" w:cs="Arial"/>
          <w:bCs/>
          <w:sz w:val="24"/>
        </w:rPr>
      </w:pPr>
      <w:r w:rsidRPr="00CD28F8">
        <w:rPr>
          <w:rFonts w:ascii="Arial" w:hAnsi="Arial" w:cs="Arial"/>
          <w:bCs/>
          <w:sz w:val="24"/>
        </w:rPr>
        <w:br/>
      </w:r>
      <w:r w:rsidR="00D33102" w:rsidRPr="00CD28F8">
        <w:rPr>
          <w:rFonts w:ascii="Arial" w:hAnsi="Arial" w:cs="Arial"/>
          <w:bCs/>
          <w:sz w:val="24"/>
        </w:rPr>
        <w:t>Held in person and via video conference.</w:t>
      </w:r>
    </w:p>
    <w:p w14:paraId="51C8DF09" w14:textId="77777777" w:rsidR="00D33102" w:rsidRPr="00CD28F8" w:rsidRDefault="00D33102" w:rsidP="00D33102">
      <w:pPr>
        <w:spacing w:after="0" w:line="338" w:lineRule="auto"/>
        <w:ind w:right="-46"/>
        <w:jc w:val="center"/>
        <w:rPr>
          <w:rFonts w:ascii="Arial" w:hAnsi="Arial" w:cs="Arial"/>
          <w:bCs/>
          <w:spacing w:val="-5"/>
          <w:sz w:val="24"/>
        </w:rPr>
      </w:pPr>
      <w:r w:rsidRPr="00CD28F8">
        <w:rPr>
          <w:rFonts w:ascii="Arial" w:hAnsi="Arial" w:cs="Arial"/>
          <w:bCs/>
          <w:sz w:val="24"/>
        </w:rPr>
        <w:t>Wednesday</w:t>
      </w:r>
      <w:r w:rsidRPr="00CD28F8">
        <w:rPr>
          <w:rFonts w:ascii="Arial" w:hAnsi="Arial" w:cs="Arial"/>
          <w:bCs/>
          <w:spacing w:val="-6"/>
          <w:sz w:val="24"/>
        </w:rPr>
        <w:t xml:space="preserve"> </w:t>
      </w:r>
      <w:r w:rsidRPr="00CD28F8">
        <w:rPr>
          <w:rFonts w:ascii="Arial" w:hAnsi="Arial" w:cs="Arial"/>
          <w:bCs/>
          <w:sz w:val="24"/>
        </w:rPr>
        <w:t>21</w:t>
      </w:r>
      <w:r w:rsidRPr="00CD28F8">
        <w:rPr>
          <w:rFonts w:ascii="Arial" w:hAnsi="Arial" w:cs="Arial"/>
          <w:bCs/>
          <w:spacing w:val="-6"/>
          <w:sz w:val="24"/>
        </w:rPr>
        <w:t xml:space="preserve"> </w:t>
      </w:r>
      <w:r w:rsidRPr="00CD28F8">
        <w:rPr>
          <w:rFonts w:ascii="Arial" w:hAnsi="Arial" w:cs="Arial"/>
          <w:bCs/>
          <w:sz w:val="24"/>
        </w:rPr>
        <w:t>May</w:t>
      </w:r>
      <w:r w:rsidRPr="00CD28F8">
        <w:rPr>
          <w:rFonts w:ascii="Arial" w:hAnsi="Arial" w:cs="Arial"/>
          <w:bCs/>
          <w:spacing w:val="-7"/>
          <w:sz w:val="24"/>
        </w:rPr>
        <w:t xml:space="preserve"> </w:t>
      </w:r>
      <w:r w:rsidRPr="00CD28F8">
        <w:rPr>
          <w:rFonts w:ascii="Arial" w:hAnsi="Arial" w:cs="Arial"/>
          <w:bCs/>
          <w:sz w:val="24"/>
        </w:rPr>
        <w:t>2025</w:t>
      </w:r>
    </w:p>
    <w:p w14:paraId="566428CF" w14:textId="22213789" w:rsidR="00D33102" w:rsidRPr="00CD28F8" w:rsidRDefault="00D33102" w:rsidP="00D33102">
      <w:pPr>
        <w:spacing w:after="0"/>
        <w:ind w:right="-46"/>
        <w:jc w:val="center"/>
        <w:rPr>
          <w:rFonts w:ascii="Arial" w:hAnsi="Arial" w:cs="Arial"/>
          <w:bCs/>
          <w:sz w:val="24"/>
        </w:rPr>
      </w:pPr>
      <w:r w:rsidRPr="00CD28F8">
        <w:rPr>
          <w:rFonts w:ascii="Arial" w:hAnsi="Arial" w:cs="Arial"/>
          <w:bCs/>
          <w:spacing w:val="-5"/>
          <w:sz w:val="24"/>
        </w:rPr>
        <w:t>C</w:t>
      </w:r>
      <w:r w:rsidRPr="00CD28F8">
        <w:rPr>
          <w:rFonts w:ascii="Arial" w:hAnsi="Arial" w:cs="Arial"/>
          <w:bCs/>
          <w:sz w:val="24"/>
        </w:rPr>
        <w:t>ommenced at</w:t>
      </w:r>
      <w:r w:rsidRPr="00CD28F8">
        <w:rPr>
          <w:rFonts w:ascii="Arial" w:hAnsi="Arial" w:cs="Arial"/>
          <w:bCs/>
          <w:spacing w:val="-9"/>
          <w:sz w:val="24"/>
        </w:rPr>
        <w:t xml:space="preserve"> </w:t>
      </w:r>
      <w:r w:rsidRPr="00CD28F8">
        <w:rPr>
          <w:rFonts w:ascii="Arial" w:hAnsi="Arial" w:cs="Arial"/>
          <w:bCs/>
          <w:sz w:val="24"/>
        </w:rPr>
        <w:t>12.05 PM</w:t>
      </w:r>
    </w:p>
    <w:p w14:paraId="055565E6" w14:textId="77777777" w:rsidR="00D33102" w:rsidRPr="00CD28F8" w:rsidRDefault="00D33102" w:rsidP="00D33102">
      <w:pPr>
        <w:spacing w:after="0"/>
        <w:ind w:right="-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B95956" w14:textId="72CAAE91" w:rsidR="002C29ED" w:rsidRPr="00CD28F8" w:rsidRDefault="009E7CA6" w:rsidP="008B4C69">
      <w:pPr>
        <w:pStyle w:val="iiANZBodytext"/>
        <w:spacing w:line="360" w:lineRule="auto"/>
        <w:ind w:left="0" w:right="-46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28F8">
        <w:rPr>
          <w:rFonts w:ascii="Arial" w:hAnsi="Arial" w:cs="Arial"/>
          <w:b/>
          <w:i/>
          <w:color w:val="auto"/>
          <w:sz w:val="24"/>
          <w:szCs w:val="24"/>
          <w:lang w:val="en-NZ"/>
        </w:rPr>
        <w:t xml:space="preserve">Mission:  Advocating and promoting the practice of NZ </w:t>
      </w:r>
      <w:r w:rsidR="00EF30F6" w:rsidRPr="00CD28F8">
        <w:rPr>
          <w:rFonts w:ascii="Arial" w:hAnsi="Arial" w:cs="Arial"/>
          <w:b/>
          <w:i/>
          <w:color w:val="auto"/>
          <w:sz w:val="24"/>
          <w:szCs w:val="24"/>
          <w:lang w:val="en-NZ"/>
        </w:rPr>
        <w:t>I</w:t>
      </w:r>
      <w:r w:rsidRPr="00CD28F8">
        <w:rPr>
          <w:rFonts w:ascii="Arial" w:hAnsi="Arial" w:cs="Arial"/>
          <w:b/>
          <w:i/>
          <w:color w:val="auto"/>
          <w:sz w:val="24"/>
          <w:szCs w:val="24"/>
          <w:lang w:val="en-NZ"/>
        </w:rPr>
        <w:t xml:space="preserve">nternal </w:t>
      </w:r>
      <w:r w:rsidR="00EF30F6" w:rsidRPr="00CD28F8">
        <w:rPr>
          <w:rFonts w:ascii="Arial" w:hAnsi="Arial" w:cs="Arial"/>
          <w:b/>
          <w:i/>
          <w:color w:val="auto"/>
          <w:sz w:val="24"/>
          <w:szCs w:val="24"/>
          <w:lang w:val="en-NZ"/>
        </w:rPr>
        <w:t>A</w:t>
      </w:r>
      <w:r w:rsidRPr="00CD28F8">
        <w:rPr>
          <w:rFonts w:ascii="Arial" w:hAnsi="Arial" w:cs="Arial"/>
          <w:b/>
          <w:i/>
          <w:color w:val="auto"/>
          <w:sz w:val="24"/>
          <w:szCs w:val="24"/>
          <w:lang w:val="en-NZ"/>
        </w:rPr>
        <w:t>uditin</w:t>
      </w:r>
      <w:r w:rsidR="00EF30F6" w:rsidRPr="00CD28F8">
        <w:rPr>
          <w:rFonts w:ascii="Arial" w:hAnsi="Arial" w:cs="Arial"/>
          <w:b/>
          <w:i/>
          <w:color w:val="auto"/>
          <w:sz w:val="24"/>
          <w:szCs w:val="24"/>
          <w:lang w:val="en-NZ"/>
        </w:rPr>
        <w:t>g.</w:t>
      </w:r>
    </w:p>
    <w:p w14:paraId="4DA51261" w14:textId="77777777" w:rsidR="002C29ED" w:rsidRPr="00CD28F8" w:rsidRDefault="00000000" w:rsidP="002C29E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pict w14:anchorId="144C6959">
          <v:rect id="_x0000_i1025" style="width:0;height:1.5pt" o:hralign="center" o:hrstd="t" o:hr="t" fillcolor="#a0a0a0" stroked="f"/>
        </w:pict>
      </w:r>
    </w:p>
    <w:p w14:paraId="50BF00C8" w14:textId="77777777" w:rsidR="002C29ED" w:rsidRPr="00CD28F8" w:rsidRDefault="002C29ED" w:rsidP="00EA79B3">
      <w:pPr>
        <w:pStyle w:val="Heading2"/>
        <w:rPr>
          <w:rFonts w:eastAsia="Times New Roman"/>
          <w:lang w:eastAsia="en-NZ"/>
        </w:rPr>
      </w:pPr>
      <w:r w:rsidRPr="00CD28F8">
        <w:rPr>
          <w:rFonts w:eastAsia="Times New Roman"/>
          <w:lang w:eastAsia="en-NZ"/>
        </w:rPr>
        <w:t>1. Opening and Welcome:</w:t>
      </w:r>
    </w:p>
    <w:p w14:paraId="0A23B207" w14:textId="5C6EBA4D" w:rsidR="00D60224" w:rsidRDefault="00C361E1" w:rsidP="001D4AE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Shaun</w:t>
      </w:r>
      <w:r w:rsidR="00F911D9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Dowers</w:t>
      </w: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opened the meeting with a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karakia</w:t>
      </w:r>
      <w:proofErr w:type="spellEnd"/>
      <w:r w:rsidR="00D60224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.</w:t>
      </w:r>
    </w:p>
    <w:p w14:paraId="4A8DE7ED" w14:textId="055080FC" w:rsidR="002C29ED" w:rsidRDefault="000F15DF" w:rsidP="001D4AE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0F15DF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Shaun welcomed attendees on behalf of the Board and provided an overview of voting procedures and recording of the meeting (for accurate minute-taking only).</w:t>
      </w:r>
    </w:p>
    <w:p w14:paraId="73865361" w14:textId="77777777" w:rsidR="00316336" w:rsidRPr="00316336" w:rsidRDefault="00316336" w:rsidP="0031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4"/>
          <w:szCs w:val="24"/>
          <w:lang w:val="en"/>
        </w:rPr>
      </w:pPr>
      <w:r w:rsidRPr="00316336">
        <w:rPr>
          <w:rFonts w:ascii="Arial" w:hAnsi="Arial" w:cs="Arial"/>
          <w:kern w:val="0"/>
          <w:sz w:val="24"/>
          <w:szCs w:val="24"/>
          <w:lang w:val="en"/>
        </w:rPr>
        <w:t>The agenda was amended on 15 May and made available on the IIA NZ website homepage.</w:t>
      </w:r>
    </w:p>
    <w:p w14:paraId="5AE0D623" w14:textId="01C1E5B5" w:rsidR="00B76C36" w:rsidRPr="00316336" w:rsidRDefault="00316336" w:rsidP="0031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4"/>
          <w:szCs w:val="24"/>
          <w:lang w:val="en"/>
        </w:rPr>
      </w:pPr>
      <w:r w:rsidRPr="00316336">
        <w:rPr>
          <w:rFonts w:ascii="Arial" w:hAnsi="Arial" w:cs="Arial"/>
          <w:kern w:val="0"/>
          <w:sz w:val="24"/>
          <w:szCs w:val="24"/>
          <w:lang w:val="en"/>
        </w:rPr>
        <w:t>Shaun declared that a quorum was reached:</w:t>
      </w:r>
    </w:p>
    <w:p w14:paraId="0742C4D7" w14:textId="67969939" w:rsidR="00B76C36" w:rsidRPr="00B76C36" w:rsidRDefault="00B76C36" w:rsidP="00B76C36">
      <w:pPr>
        <w:numPr>
          <w:ilvl w:val="0"/>
          <w:numId w:val="1"/>
        </w:numPr>
        <w:tabs>
          <w:tab w:val="clear" w:pos="720"/>
          <w:tab w:val="num" w:pos="1843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B76C36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8 online participants</w:t>
      </w:r>
      <w:r w:rsidRPr="00B76C36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</w:t>
      </w:r>
    </w:p>
    <w:p w14:paraId="27861877" w14:textId="7274A063" w:rsidR="00B76C36" w:rsidRPr="00B76C36" w:rsidRDefault="00B76C36" w:rsidP="00B76C36">
      <w:pPr>
        <w:numPr>
          <w:ilvl w:val="0"/>
          <w:numId w:val="1"/>
        </w:numPr>
        <w:tabs>
          <w:tab w:val="clear" w:pos="720"/>
          <w:tab w:val="num" w:pos="1843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B76C36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5 in person</w:t>
      </w:r>
      <w:r w:rsidRPr="00B76C36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</w:t>
      </w:r>
    </w:p>
    <w:p w14:paraId="25C270DD" w14:textId="00D23ED8" w:rsidR="00AD0C34" w:rsidRPr="00CD28F8" w:rsidRDefault="00B76C36" w:rsidP="00B76C36">
      <w:pPr>
        <w:numPr>
          <w:ilvl w:val="0"/>
          <w:numId w:val="1"/>
        </w:numPr>
        <w:tabs>
          <w:tab w:val="clear" w:pos="720"/>
          <w:tab w:val="num" w:pos="1843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B76C36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10 proxy votes</w:t>
      </w:r>
    </w:p>
    <w:p w14:paraId="0AFC1468" w14:textId="77777777" w:rsidR="000D1E0C" w:rsidRPr="007926A1" w:rsidRDefault="000D1E0C" w:rsidP="000D1E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4"/>
          <w:szCs w:val="24"/>
          <w:lang w:val="en"/>
        </w:rPr>
      </w:pPr>
      <w:r w:rsidRPr="007926A1">
        <w:rPr>
          <w:rFonts w:ascii="Arial" w:hAnsi="Arial" w:cs="Arial"/>
          <w:kern w:val="0"/>
          <w:sz w:val="24"/>
          <w:szCs w:val="24"/>
          <w:lang w:val="en"/>
        </w:rPr>
        <w:t>Resolutions require a 3/4 majority of votes from members in attendance to pass.</w:t>
      </w:r>
    </w:p>
    <w:p w14:paraId="4D927245" w14:textId="38D20376" w:rsidR="000D1E0C" w:rsidRPr="00E17260" w:rsidRDefault="000D1E0C" w:rsidP="001D4AE5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4"/>
          <w:szCs w:val="24"/>
          <w:lang w:val="en"/>
        </w:rPr>
      </w:pPr>
      <w:r w:rsidRPr="00E17260">
        <w:rPr>
          <w:rFonts w:ascii="Arial" w:hAnsi="Arial" w:cs="Arial"/>
          <w:kern w:val="0"/>
          <w:sz w:val="24"/>
          <w:szCs w:val="24"/>
          <w:lang w:val="en"/>
        </w:rPr>
        <w:t>No general business items or advance questions were received.</w:t>
      </w:r>
    </w:p>
    <w:p w14:paraId="06369AC2" w14:textId="77777777" w:rsidR="000D1E0C" w:rsidRDefault="000D1E0C" w:rsidP="001D4AE5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4"/>
          <w:szCs w:val="24"/>
          <w:lang w:val="en"/>
        </w:rPr>
      </w:pPr>
      <w:r w:rsidRPr="001D4AE5">
        <w:rPr>
          <w:rFonts w:ascii="Arial" w:hAnsi="Arial" w:cs="Arial"/>
          <w:kern w:val="0"/>
          <w:sz w:val="24"/>
          <w:szCs w:val="24"/>
          <w:lang w:val="en"/>
        </w:rPr>
        <w:t>Shaun acknowledged the passing of Bruce Baillie, a Life Member of IIA NZ.</w:t>
      </w:r>
    </w:p>
    <w:p w14:paraId="5F78E6A3" w14:textId="564DB8AC" w:rsidR="00B50A81" w:rsidRPr="001D4AE5" w:rsidRDefault="00000000" w:rsidP="001D4AE5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4"/>
          <w:szCs w:val="24"/>
          <w:lang w:val="en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pict w14:anchorId="3C34F2A7">
          <v:rect id="_x0000_i1026" style="width:0;height:1.5pt" o:hralign="center" o:hrstd="t" o:hr="t" fillcolor="#a0a0a0" stroked="f"/>
        </w:pict>
      </w:r>
    </w:p>
    <w:p w14:paraId="1F629DAF" w14:textId="26F653F1" w:rsidR="002C29ED" w:rsidRPr="00853B98" w:rsidRDefault="002C29ED" w:rsidP="00EA79B3">
      <w:pPr>
        <w:pStyle w:val="Heading2"/>
        <w:rPr>
          <w:rFonts w:asciiTheme="minorHAnsi" w:eastAsia="Times New Roman" w:hAnsiTheme="minorHAnsi"/>
          <w:sz w:val="28"/>
          <w:szCs w:val="28"/>
          <w:lang w:eastAsia="en-NZ"/>
        </w:rPr>
      </w:pPr>
      <w:r w:rsidRPr="00CD28F8">
        <w:rPr>
          <w:rFonts w:eastAsia="Times New Roman"/>
          <w:lang w:eastAsia="en-NZ"/>
        </w:rPr>
        <w:t xml:space="preserve">2. </w:t>
      </w:r>
      <w:r w:rsidR="00C028AA">
        <w:rPr>
          <w:rFonts w:eastAsia="Times New Roman"/>
          <w:lang w:eastAsia="en-NZ"/>
        </w:rPr>
        <w:t>Apologies</w:t>
      </w:r>
    </w:p>
    <w:p w14:paraId="5B53D75B" w14:textId="77777777" w:rsidR="00853B98" w:rsidRDefault="002C29ED" w:rsidP="00853B9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CD28F8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Apologies</w:t>
      </w:r>
      <w:r w:rsidR="00853B98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received and</w:t>
      </w:r>
      <w:r w:rsidRPr="00CD28F8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read out by Shannon Conaglen: </w:t>
      </w:r>
    </w:p>
    <w:p w14:paraId="52794FBD" w14:textId="77777777" w:rsidR="00853B98" w:rsidRDefault="00853B98" w:rsidP="002C29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Ramon Manzano</w:t>
      </w:r>
    </w:p>
    <w:p w14:paraId="56CD4791" w14:textId="2D105411" w:rsidR="00853B98" w:rsidRDefault="00853B98" w:rsidP="00853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Udayanthi Senanayake</w:t>
      </w:r>
    </w:p>
    <w:p w14:paraId="0D4E46B2" w14:textId="77777777" w:rsidR="008E10E2" w:rsidRPr="008E10E2" w:rsidRDefault="008E10E2" w:rsidP="008E10E2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4"/>
          <w:szCs w:val="24"/>
          <w:lang w:val="en"/>
        </w:rPr>
      </w:pPr>
      <w:r w:rsidRPr="008E10E2">
        <w:rPr>
          <w:rFonts w:ascii="Arial" w:hAnsi="Arial" w:cs="Arial"/>
          <w:kern w:val="0"/>
          <w:sz w:val="24"/>
          <w:szCs w:val="24"/>
          <w:lang w:val="en"/>
        </w:rPr>
        <w:t>No further apologies were noted.</w:t>
      </w:r>
    </w:p>
    <w:p w14:paraId="34E86B42" w14:textId="77777777" w:rsidR="00B41F34" w:rsidRPr="00B41F34" w:rsidRDefault="00B41F34" w:rsidP="00B41F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B41F34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Motion:</w:t>
      </w:r>
      <w:r w:rsidRPr="00B41F34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To accept the apologies.</w:t>
      </w:r>
    </w:p>
    <w:p w14:paraId="53678A3C" w14:textId="77777777" w:rsidR="00B41F34" w:rsidRPr="00B41F34" w:rsidRDefault="00B41F34" w:rsidP="00B41F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B41F34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lastRenderedPageBreak/>
        <w:t>Moved by:</w:t>
      </w:r>
      <w:r w:rsidRPr="00B41F34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James Jong</w:t>
      </w:r>
    </w:p>
    <w:p w14:paraId="462EEFAC" w14:textId="77777777" w:rsidR="00B41F34" w:rsidRPr="00B41F34" w:rsidRDefault="00B41F34" w:rsidP="00B41F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B41F34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Seconded by:</w:t>
      </w:r>
      <w:r w:rsidRPr="00B41F34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Brian Robb</w:t>
      </w:r>
    </w:p>
    <w:p w14:paraId="11AD6517" w14:textId="3F6BFD40" w:rsidR="00B41F34" w:rsidRDefault="00B41F34" w:rsidP="00B41F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B41F34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Outcome:</w:t>
      </w:r>
      <w:r w:rsidRPr="00B41F34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All in favour. None against. Motion carried</w:t>
      </w:r>
      <w:r w:rsidR="002C638F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unanimously</w:t>
      </w:r>
      <w:r w:rsidRPr="00B41F34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.</w:t>
      </w:r>
    </w:p>
    <w:p w14:paraId="16973CA2" w14:textId="1E4C4391" w:rsidR="00B50A81" w:rsidRPr="00B41F34" w:rsidRDefault="00000000" w:rsidP="00B50A8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pict w14:anchorId="42FDD11E">
          <v:rect id="_x0000_i1027" style="width:0;height:1.5pt" o:hralign="center" o:hrstd="t" o:hr="t" fillcolor="#a0a0a0" stroked="f"/>
        </w:pict>
      </w:r>
    </w:p>
    <w:p w14:paraId="2498025E" w14:textId="77777777" w:rsidR="00301D79" w:rsidRDefault="00301D79" w:rsidP="00EA79B3">
      <w:pPr>
        <w:pStyle w:val="Heading2"/>
      </w:pPr>
      <w:r>
        <w:t>3. Confirmation of the Minutes of the 2023 AGM (22 May 2024)</w:t>
      </w:r>
    </w:p>
    <w:p w14:paraId="769F90F5" w14:textId="2E555311" w:rsidR="00301D79" w:rsidRPr="00A223E1" w:rsidRDefault="00301D79" w:rsidP="00301D79">
      <w:pPr>
        <w:pStyle w:val="NormalWeb"/>
        <w:rPr>
          <w:rFonts w:ascii="Arial" w:hAnsi="Arial" w:cs="Arial"/>
        </w:rPr>
      </w:pPr>
      <w:r w:rsidRPr="00A223E1">
        <w:rPr>
          <w:rFonts w:ascii="Arial" w:hAnsi="Arial" w:cs="Arial"/>
        </w:rPr>
        <w:t>James</w:t>
      </w:r>
      <w:r w:rsidR="00F911D9">
        <w:rPr>
          <w:rFonts w:ascii="Arial" w:hAnsi="Arial" w:cs="Arial"/>
        </w:rPr>
        <w:t xml:space="preserve"> Jong</w:t>
      </w:r>
      <w:r w:rsidRPr="00A223E1">
        <w:rPr>
          <w:rFonts w:ascii="Arial" w:hAnsi="Arial" w:cs="Arial"/>
        </w:rPr>
        <w:t xml:space="preserve"> requested that the reference to "James" in the minutes be updated to reflect the correct name: James Jong.</w:t>
      </w:r>
      <w:r w:rsidR="00F911D9">
        <w:rPr>
          <w:rFonts w:ascii="Arial" w:hAnsi="Arial" w:cs="Arial"/>
        </w:rPr>
        <w:t xml:space="preserve"> </w:t>
      </w:r>
      <w:r w:rsidR="00F911D9" w:rsidRPr="00F911D9">
        <w:rPr>
          <w:rFonts w:ascii="Arial" w:hAnsi="Arial" w:cs="Arial"/>
          <w:i/>
          <w:iCs/>
        </w:rPr>
        <w:t>(Shannon</w:t>
      </w:r>
      <w:r w:rsidR="00F911D9">
        <w:rPr>
          <w:rFonts w:ascii="Arial" w:hAnsi="Arial" w:cs="Arial"/>
          <w:i/>
          <w:iCs/>
        </w:rPr>
        <w:t xml:space="preserve"> Conaglen</w:t>
      </w:r>
      <w:r w:rsidR="00F911D9" w:rsidRPr="00F911D9">
        <w:rPr>
          <w:rFonts w:ascii="Arial" w:hAnsi="Arial" w:cs="Arial"/>
          <w:i/>
          <w:iCs/>
        </w:rPr>
        <w:t xml:space="preserve"> completed this action retrospectively.)</w:t>
      </w:r>
    </w:p>
    <w:p w14:paraId="62890BC6" w14:textId="77777777" w:rsidR="00301D79" w:rsidRPr="00A223E1" w:rsidRDefault="00301D79" w:rsidP="00301D79">
      <w:pPr>
        <w:pStyle w:val="NormalWeb"/>
        <w:rPr>
          <w:rFonts w:ascii="Arial" w:hAnsi="Arial" w:cs="Arial"/>
        </w:rPr>
      </w:pPr>
      <w:r w:rsidRPr="00A223E1">
        <w:rPr>
          <w:rStyle w:val="Strong"/>
          <w:rFonts w:ascii="Arial" w:eastAsiaTheme="majorEastAsia" w:hAnsi="Arial" w:cs="Arial"/>
        </w:rPr>
        <w:t>Motion:</w:t>
      </w:r>
      <w:r w:rsidRPr="00A223E1">
        <w:rPr>
          <w:rFonts w:ascii="Arial" w:hAnsi="Arial" w:cs="Arial"/>
        </w:rPr>
        <w:t xml:space="preserve"> To confirm the amended minutes.</w:t>
      </w:r>
    </w:p>
    <w:p w14:paraId="3E95A60A" w14:textId="5034EB90" w:rsidR="00301D79" w:rsidRPr="00A223E1" w:rsidRDefault="00301D79" w:rsidP="00301D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223E1">
        <w:rPr>
          <w:rStyle w:val="Strong"/>
          <w:rFonts w:ascii="Arial" w:hAnsi="Arial" w:cs="Arial"/>
          <w:sz w:val="24"/>
          <w:szCs w:val="24"/>
        </w:rPr>
        <w:t>Moved by:</w:t>
      </w:r>
      <w:r w:rsidRPr="00A223E1">
        <w:rPr>
          <w:rFonts w:ascii="Arial" w:hAnsi="Arial" w:cs="Arial"/>
          <w:sz w:val="24"/>
          <w:szCs w:val="24"/>
        </w:rPr>
        <w:t xml:space="preserve"> Russell</w:t>
      </w:r>
      <w:r w:rsidR="00A223E1" w:rsidRPr="00A223E1">
        <w:rPr>
          <w:rFonts w:ascii="Arial" w:hAnsi="Arial" w:cs="Arial"/>
          <w:sz w:val="24"/>
          <w:szCs w:val="24"/>
        </w:rPr>
        <w:t xml:space="preserve"> Third</w:t>
      </w:r>
    </w:p>
    <w:p w14:paraId="0E0F91D2" w14:textId="77777777" w:rsidR="00301D79" w:rsidRPr="00A223E1" w:rsidRDefault="00301D79" w:rsidP="00301D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223E1">
        <w:rPr>
          <w:rStyle w:val="Strong"/>
          <w:rFonts w:ascii="Arial" w:hAnsi="Arial" w:cs="Arial"/>
          <w:sz w:val="24"/>
          <w:szCs w:val="24"/>
        </w:rPr>
        <w:t>Seconded by:</w:t>
      </w:r>
      <w:r w:rsidRPr="00A223E1">
        <w:rPr>
          <w:rFonts w:ascii="Arial" w:hAnsi="Arial" w:cs="Arial"/>
          <w:sz w:val="24"/>
          <w:szCs w:val="24"/>
        </w:rPr>
        <w:t xml:space="preserve"> Will Dougherty</w:t>
      </w:r>
    </w:p>
    <w:p w14:paraId="5D73E9EB" w14:textId="5135453C" w:rsidR="002C29ED" w:rsidRDefault="00301D79" w:rsidP="00301D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223E1">
        <w:rPr>
          <w:rStyle w:val="Strong"/>
          <w:rFonts w:ascii="Arial" w:hAnsi="Arial" w:cs="Arial"/>
          <w:sz w:val="24"/>
          <w:szCs w:val="24"/>
        </w:rPr>
        <w:t>Outcome:</w:t>
      </w:r>
      <w:r w:rsidRPr="00A223E1">
        <w:rPr>
          <w:rFonts w:ascii="Arial" w:hAnsi="Arial" w:cs="Arial"/>
          <w:sz w:val="24"/>
          <w:szCs w:val="24"/>
        </w:rPr>
        <w:t xml:space="preserve"> All in favour. None against. </w:t>
      </w:r>
      <w:r w:rsidR="00237232">
        <w:rPr>
          <w:rFonts w:ascii="Arial" w:hAnsi="Arial" w:cs="Arial"/>
          <w:sz w:val="24"/>
          <w:szCs w:val="24"/>
        </w:rPr>
        <w:t>Motion c</w:t>
      </w:r>
      <w:r w:rsidRPr="00A223E1">
        <w:rPr>
          <w:rFonts w:ascii="Arial" w:hAnsi="Arial" w:cs="Arial"/>
          <w:sz w:val="24"/>
          <w:szCs w:val="24"/>
        </w:rPr>
        <w:t>arried unanimously.</w:t>
      </w:r>
    </w:p>
    <w:p w14:paraId="619DB1B2" w14:textId="7A1B00A3" w:rsidR="00B50A81" w:rsidRPr="00A223E1" w:rsidRDefault="00000000" w:rsidP="00B50A8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pict w14:anchorId="79B6EFD0">
          <v:rect id="_x0000_i1028" style="width:0;height:1.5pt" o:hralign="center" o:hrstd="t" o:hr="t" fillcolor="#a0a0a0" stroked="f"/>
        </w:pict>
      </w:r>
    </w:p>
    <w:p w14:paraId="620A3914" w14:textId="3C563A92" w:rsidR="00EA79B3" w:rsidRPr="00EA79B3" w:rsidRDefault="00EA79B3" w:rsidP="00EA79B3">
      <w:pPr>
        <w:pStyle w:val="Heading2"/>
      </w:pPr>
      <w:r w:rsidRPr="00EA79B3">
        <w:t>4. Annual Report</w:t>
      </w:r>
      <w:r>
        <w:t xml:space="preserve"> 2024</w:t>
      </w:r>
    </w:p>
    <w:p w14:paraId="3D3CA1F6" w14:textId="5311C5C2" w:rsidR="00EA79B3" w:rsidRPr="00EA79B3" w:rsidRDefault="00EA79B3" w:rsidP="00EA79B3">
      <w:pPr>
        <w:pStyle w:val="Heading3"/>
      </w:pPr>
      <w:r w:rsidRPr="00EA79B3">
        <w:t>Highlights from the Chair’s Report</w:t>
      </w:r>
      <w:r>
        <w:t>:</w:t>
      </w:r>
    </w:p>
    <w:p w14:paraId="5A1E3135" w14:textId="34F3E9BC" w:rsidR="00EA79B3" w:rsidRPr="00EA79B3" w:rsidRDefault="00EA79B3" w:rsidP="00EA79B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Shaun covered the main points of his report:</w:t>
      </w:r>
    </w:p>
    <w:p w14:paraId="5352AC19" w14:textId="77777777" w:rsidR="00EA79B3" w:rsidRPr="00EA79B3" w:rsidRDefault="00EA79B3" w:rsidP="00EA79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b/>
          <w:bCs/>
          <w:sz w:val="24"/>
          <w:szCs w:val="24"/>
        </w:rPr>
        <w:t>Key successes:</w:t>
      </w:r>
      <w:r w:rsidRPr="00EA79B3">
        <w:rPr>
          <w:rFonts w:ascii="Arial" w:hAnsi="Arial" w:cs="Arial"/>
          <w:sz w:val="24"/>
          <w:szCs w:val="24"/>
        </w:rPr>
        <w:t xml:space="preserve"> </w:t>
      </w:r>
    </w:p>
    <w:p w14:paraId="25A11FDD" w14:textId="77777777" w:rsidR="00EA79B3" w:rsidRPr="00EA79B3" w:rsidRDefault="00EA79B3" w:rsidP="00EA79B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Conference: Strong speaker lineup and high attendance.</w:t>
      </w:r>
    </w:p>
    <w:p w14:paraId="31502087" w14:textId="77777777" w:rsidR="00EA79B3" w:rsidRPr="00EA79B3" w:rsidRDefault="00EA79B3" w:rsidP="00EA79B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Global relationships and strategic partnerships.</w:t>
      </w:r>
    </w:p>
    <w:p w14:paraId="72EC591C" w14:textId="77777777" w:rsidR="000D3570" w:rsidRDefault="00EA79B3" w:rsidP="000D357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National rollout of university events, engaging students nationwide.</w:t>
      </w:r>
    </w:p>
    <w:p w14:paraId="2842B8A4" w14:textId="404C2FCB" w:rsidR="00EE5E45" w:rsidRPr="00D347E4" w:rsidRDefault="000D3570" w:rsidP="000D357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0D3570">
        <w:rPr>
          <w:rFonts w:ascii="Arial" w:hAnsi="Arial" w:cs="Arial"/>
          <w:bCs/>
          <w:sz w:val="24"/>
          <w:szCs w:val="24"/>
        </w:rPr>
        <w:t>Massey Training Programme – Sally</w:t>
      </w:r>
      <w:r w:rsidR="003312DE">
        <w:rPr>
          <w:rFonts w:ascii="Arial" w:hAnsi="Arial" w:cs="Arial"/>
          <w:bCs/>
          <w:sz w:val="24"/>
          <w:szCs w:val="24"/>
        </w:rPr>
        <w:t xml:space="preserve"> Dunbar</w:t>
      </w:r>
      <w:r w:rsidRPr="000D3570">
        <w:rPr>
          <w:rFonts w:ascii="Arial" w:hAnsi="Arial" w:cs="Arial"/>
          <w:bCs/>
          <w:sz w:val="24"/>
          <w:szCs w:val="24"/>
        </w:rPr>
        <w:t>’s initiative to begin legitimising the profession.</w:t>
      </w:r>
    </w:p>
    <w:p w14:paraId="15C30591" w14:textId="3DDC471B" w:rsidR="00D347E4" w:rsidRPr="00EA79B3" w:rsidRDefault="00D347E4" w:rsidP="00D347E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Inclusion of the Pacific Islands in IIA NZ.</w:t>
      </w:r>
    </w:p>
    <w:p w14:paraId="1AB4C1D1" w14:textId="77777777" w:rsidR="00EA79B3" w:rsidRPr="00EA79B3" w:rsidRDefault="00EA79B3" w:rsidP="00EA79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EA79B3">
        <w:rPr>
          <w:rFonts w:ascii="Arial" w:hAnsi="Arial" w:cs="Arial"/>
          <w:b/>
          <w:bCs/>
          <w:sz w:val="24"/>
          <w:szCs w:val="24"/>
        </w:rPr>
        <w:t xml:space="preserve">Acknowledgments: </w:t>
      </w:r>
    </w:p>
    <w:p w14:paraId="0AAAD8FF" w14:textId="1699E699" w:rsidR="005329D1" w:rsidRDefault="005329D1" w:rsidP="00EA79B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points covered in Sally’s CEO Report</w:t>
      </w:r>
      <w:r w:rsidR="00D347E4">
        <w:rPr>
          <w:rFonts w:ascii="Arial" w:hAnsi="Arial" w:cs="Arial"/>
          <w:sz w:val="24"/>
          <w:szCs w:val="24"/>
        </w:rPr>
        <w:t xml:space="preserve"> show the scope of what was achieved in 2024.</w:t>
      </w:r>
    </w:p>
    <w:p w14:paraId="237C2B3F" w14:textId="28B03340" w:rsidR="00EA79B3" w:rsidRPr="00EA79B3" w:rsidRDefault="00EA79B3" w:rsidP="00EA79B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National Office team, especially Sally, for their efforts.</w:t>
      </w:r>
    </w:p>
    <w:p w14:paraId="6D93CBD4" w14:textId="77777777" w:rsidR="00EA79B3" w:rsidRPr="00EA79B3" w:rsidRDefault="00EA79B3" w:rsidP="00EA79B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Board members Ramon and Jocelyn, who are stepping down.</w:t>
      </w:r>
    </w:p>
    <w:p w14:paraId="59FF69D8" w14:textId="77777777" w:rsidR="00EA79B3" w:rsidRPr="00EA79B3" w:rsidRDefault="00EA79B3" w:rsidP="00EA79B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Stakeholders, including James Jong for his contributions.</w:t>
      </w:r>
    </w:p>
    <w:p w14:paraId="368C579D" w14:textId="7A3856AF" w:rsidR="00EA79B3" w:rsidRDefault="00EA79B3" w:rsidP="00EA79B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 xml:space="preserve">Brian Robb and Bernie McKendrie for their contributions to the Fundamentals course, which has now been retired and incorporated into the </w:t>
      </w:r>
      <w:r w:rsidR="003312DE">
        <w:rPr>
          <w:rFonts w:ascii="Arial" w:hAnsi="Arial" w:cs="Arial"/>
          <w:sz w:val="24"/>
          <w:szCs w:val="24"/>
        </w:rPr>
        <w:t xml:space="preserve">IIA NZ </w:t>
      </w:r>
      <w:r w:rsidRPr="00EA79B3">
        <w:rPr>
          <w:rFonts w:ascii="Arial" w:hAnsi="Arial" w:cs="Arial"/>
          <w:sz w:val="24"/>
          <w:szCs w:val="24"/>
        </w:rPr>
        <w:t>Training Programme.</w:t>
      </w:r>
    </w:p>
    <w:p w14:paraId="129C555C" w14:textId="12837534" w:rsidR="009422FB" w:rsidRPr="00EA79B3" w:rsidRDefault="009422FB" w:rsidP="00EA79B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Russell Third as Returning Officer.</w:t>
      </w:r>
    </w:p>
    <w:p w14:paraId="64175526" w14:textId="45ED9BB5" w:rsidR="00EA79B3" w:rsidRPr="00EA79B3" w:rsidRDefault="00EA79B3" w:rsidP="00D347E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Shaun expressed gratitude for the opportunity to serve as Chair.</w:t>
      </w:r>
    </w:p>
    <w:p w14:paraId="6E2A7E40" w14:textId="70B1CA81" w:rsidR="00EA79B3" w:rsidRPr="00EA79B3" w:rsidRDefault="00EA79B3" w:rsidP="00E25C8C">
      <w:pPr>
        <w:pStyle w:val="Heading3"/>
      </w:pPr>
      <w:r w:rsidRPr="00EA79B3">
        <w:lastRenderedPageBreak/>
        <w:t>Advocacy</w:t>
      </w:r>
      <w:r w:rsidR="00E25C8C">
        <w:t xml:space="preserve"> Committee</w:t>
      </w:r>
      <w:r w:rsidRPr="00EA79B3">
        <w:t xml:space="preserve"> Report </w:t>
      </w:r>
      <w:r w:rsidR="00E25C8C">
        <w:t xml:space="preserve">Highlights - </w:t>
      </w:r>
      <w:r w:rsidRPr="00EA79B3">
        <w:t>Presented by Will Dougherty</w:t>
      </w:r>
    </w:p>
    <w:p w14:paraId="6F3A4938" w14:textId="77777777" w:rsidR="00EA79B3" w:rsidRPr="00EA79B3" w:rsidRDefault="00EA79B3" w:rsidP="00EA79B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Will provided an overview of the Advocacy Committee's activities in 2024:</w:t>
      </w:r>
    </w:p>
    <w:p w14:paraId="2A17DFCF" w14:textId="411C4721" w:rsidR="00EA79B3" w:rsidRPr="00EA79B3" w:rsidRDefault="00EA79B3" w:rsidP="00EA79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Focused on changes to global IA standards and increasing buy-in from organi</w:t>
      </w:r>
      <w:r w:rsidR="00786E18">
        <w:rPr>
          <w:rFonts w:ascii="Arial" w:hAnsi="Arial" w:cs="Arial"/>
          <w:sz w:val="24"/>
          <w:szCs w:val="24"/>
        </w:rPr>
        <w:t>s</w:t>
      </w:r>
      <w:r w:rsidRPr="00EA79B3">
        <w:rPr>
          <w:rFonts w:ascii="Arial" w:hAnsi="Arial" w:cs="Arial"/>
          <w:sz w:val="24"/>
          <w:szCs w:val="24"/>
        </w:rPr>
        <w:t>ations</w:t>
      </w:r>
      <w:r w:rsidR="00BC530F">
        <w:rPr>
          <w:rFonts w:ascii="Arial" w:hAnsi="Arial" w:cs="Arial"/>
          <w:sz w:val="24"/>
          <w:szCs w:val="24"/>
        </w:rPr>
        <w:t xml:space="preserve"> through </w:t>
      </w:r>
      <w:proofErr w:type="gramStart"/>
      <w:r w:rsidR="00BC530F">
        <w:rPr>
          <w:rFonts w:ascii="Arial" w:hAnsi="Arial" w:cs="Arial"/>
          <w:sz w:val="24"/>
          <w:szCs w:val="24"/>
        </w:rPr>
        <w:t>a number of</w:t>
      </w:r>
      <w:proofErr w:type="gramEnd"/>
      <w:r w:rsidR="00BC530F">
        <w:rPr>
          <w:rFonts w:ascii="Arial" w:hAnsi="Arial" w:cs="Arial"/>
          <w:sz w:val="24"/>
          <w:szCs w:val="24"/>
        </w:rPr>
        <w:t xml:space="preserve"> channels including workshops</w:t>
      </w:r>
      <w:r w:rsidRPr="00EA79B3">
        <w:rPr>
          <w:rFonts w:ascii="Arial" w:hAnsi="Arial" w:cs="Arial"/>
          <w:sz w:val="24"/>
          <w:szCs w:val="24"/>
        </w:rPr>
        <w:t>.</w:t>
      </w:r>
    </w:p>
    <w:p w14:paraId="70F1C26A" w14:textId="77777777" w:rsidR="00EA79B3" w:rsidRPr="00EA79B3" w:rsidRDefault="00EA79B3" w:rsidP="00EA79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EQA services were launched in 2025, with the groundwork laid in 2024.</w:t>
      </w:r>
    </w:p>
    <w:p w14:paraId="05BC61E2" w14:textId="77777777" w:rsidR="00EA79B3" w:rsidRPr="00EA79B3" w:rsidRDefault="00EA79B3" w:rsidP="00EA79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Stakeholder engagement and lobbying with key stakeholders.</w:t>
      </w:r>
    </w:p>
    <w:p w14:paraId="2703DADE" w14:textId="5BF1BFB3" w:rsidR="00EA79B3" w:rsidRPr="00EA79B3" w:rsidRDefault="00EA79B3" w:rsidP="00EA79B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 xml:space="preserve">Will thanked </w:t>
      </w:r>
      <w:r w:rsidR="002B4F54">
        <w:rPr>
          <w:rFonts w:ascii="Arial" w:hAnsi="Arial" w:cs="Arial"/>
          <w:sz w:val="24"/>
          <w:szCs w:val="24"/>
        </w:rPr>
        <w:t xml:space="preserve">the </w:t>
      </w:r>
      <w:r w:rsidRPr="00EA79B3">
        <w:rPr>
          <w:rFonts w:ascii="Arial" w:hAnsi="Arial" w:cs="Arial"/>
          <w:sz w:val="24"/>
          <w:szCs w:val="24"/>
        </w:rPr>
        <w:t xml:space="preserve">members of the Advocacy Committee for their </w:t>
      </w:r>
      <w:r w:rsidR="002B4F54">
        <w:rPr>
          <w:rFonts w:ascii="Arial" w:hAnsi="Arial" w:cs="Arial"/>
          <w:sz w:val="24"/>
          <w:szCs w:val="24"/>
        </w:rPr>
        <w:t>commitment</w:t>
      </w:r>
      <w:r w:rsidRPr="00EA79B3">
        <w:rPr>
          <w:rFonts w:ascii="Arial" w:hAnsi="Arial" w:cs="Arial"/>
          <w:sz w:val="24"/>
          <w:szCs w:val="24"/>
        </w:rPr>
        <w:t>.</w:t>
      </w:r>
    </w:p>
    <w:p w14:paraId="59F0403A" w14:textId="7B7ED70A" w:rsidR="00EA79B3" w:rsidRPr="00EA79B3" w:rsidRDefault="00EA79B3" w:rsidP="00E25C8C">
      <w:pPr>
        <w:pStyle w:val="Heading3"/>
      </w:pPr>
      <w:r w:rsidRPr="00EA79B3">
        <w:t>Education Committee Report</w:t>
      </w:r>
      <w:r w:rsidR="00E25C8C">
        <w:t xml:space="preserve"> Highlights</w:t>
      </w:r>
      <w:r w:rsidRPr="00EA79B3">
        <w:t xml:space="preserve"> </w:t>
      </w:r>
      <w:r w:rsidR="00E25C8C">
        <w:t xml:space="preserve">- </w:t>
      </w:r>
      <w:r w:rsidRPr="00EA79B3">
        <w:t>Presented by Grace Nunn</w:t>
      </w:r>
    </w:p>
    <w:p w14:paraId="70DCD925" w14:textId="7243C334" w:rsidR="00EA79B3" w:rsidRPr="00EA79B3" w:rsidRDefault="00EA79B3" w:rsidP="00EA79B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Grace outlined the committee’s purpose and achievements</w:t>
      </w:r>
      <w:r w:rsidR="00DA47BA">
        <w:rPr>
          <w:rFonts w:ascii="Arial" w:hAnsi="Arial" w:cs="Arial"/>
          <w:sz w:val="24"/>
          <w:szCs w:val="24"/>
        </w:rPr>
        <w:t xml:space="preserve"> in a “brilliant year”</w:t>
      </w:r>
      <w:r w:rsidRPr="00EA79B3">
        <w:rPr>
          <w:rFonts w:ascii="Arial" w:hAnsi="Arial" w:cs="Arial"/>
          <w:sz w:val="24"/>
          <w:szCs w:val="24"/>
        </w:rPr>
        <w:t>:</w:t>
      </w:r>
    </w:p>
    <w:p w14:paraId="638345BE" w14:textId="77777777" w:rsidR="00EA79B3" w:rsidRPr="00EA79B3" w:rsidRDefault="00EA79B3" w:rsidP="00EA79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b/>
          <w:bCs/>
          <w:sz w:val="24"/>
          <w:szCs w:val="24"/>
        </w:rPr>
        <w:t>196 events</w:t>
      </w:r>
      <w:r w:rsidRPr="00EA79B3">
        <w:rPr>
          <w:rFonts w:ascii="Arial" w:hAnsi="Arial" w:cs="Arial"/>
          <w:sz w:val="24"/>
          <w:szCs w:val="24"/>
        </w:rPr>
        <w:t xml:space="preserve"> delivered, demonstrating dedication to quality education for internal auditors.</w:t>
      </w:r>
    </w:p>
    <w:p w14:paraId="3E177A0B" w14:textId="77777777" w:rsidR="00EA79B3" w:rsidRPr="00EA79B3" w:rsidRDefault="00EA79B3" w:rsidP="00EA79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b/>
          <w:bCs/>
          <w:sz w:val="24"/>
          <w:szCs w:val="24"/>
        </w:rPr>
        <w:t>Highlights:</w:t>
      </w:r>
      <w:r w:rsidRPr="00EA79B3">
        <w:rPr>
          <w:rFonts w:ascii="Arial" w:hAnsi="Arial" w:cs="Arial"/>
          <w:sz w:val="24"/>
          <w:szCs w:val="24"/>
        </w:rPr>
        <w:t xml:space="preserve"> </w:t>
      </w:r>
    </w:p>
    <w:p w14:paraId="25B1C0AE" w14:textId="77777777" w:rsidR="00EA79B3" w:rsidRPr="00EA79B3" w:rsidRDefault="00EA79B3" w:rsidP="00EA79B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Conference attendance: 133 members in Wellington.</w:t>
      </w:r>
    </w:p>
    <w:p w14:paraId="2F398E08" w14:textId="77777777" w:rsidR="00EA79B3" w:rsidRPr="00EA79B3" w:rsidRDefault="00EA79B3" w:rsidP="00EA79B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Gala Awards and inaugural CAE Forum.</w:t>
      </w:r>
    </w:p>
    <w:p w14:paraId="4E0A92EF" w14:textId="77777777" w:rsidR="00EA79B3" w:rsidRPr="00EA79B3" w:rsidRDefault="00EA79B3" w:rsidP="00EA79B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Progress on the Training Programme, developed in collaboration with an advisory panel and external providers.</w:t>
      </w:r>
    </w:p>
    <w:p w14:paraId="06B3C65A" w14:textId="3BE4F080" w:rsidR="00EA79B3" w:rsidRPr="00EA79B3" w:rsidRDefault="00EA79B3" w:rsidP="00EA79B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 xml:space="preserve">Grace, stepping down as a co-opted Board member, thanked </w:t>
      </w:r>
      <w:r w:rsidR="00DD691C">
        <w:rPr>
          <w:rFonts w:ascii="Arial" w:hAnsi="Arial" w:cs="Arial"/>
          <w:sz w:val="24"/>
          <w:szCs w:val="24"/>
        </w:rPr>
        <w:t xml:space="preserve">Sally and </w:t>
      </w:r>
      <w:r w:rsidRPr="00EA79B3">
        <w:rPr>
          <w:rFonts w:ascii="Arial" w:hAnsi="Arial" w:cs="Arial"/>
          <w:sz w:val="24"/>
          <w:szCs w:val="24"/>
        </w:rPr>
        <w:t xml:space="preserve">the </w:t>
      </w:r>
      <w:r w:rsidR="00103284">
        <w:rPr>
          <w:rFonts w:ascii="Arial" w:hAnsi="Arial" w:cs="Arial"/>
          <w:sz w:val="24"/>
          <w:szCs w:val="24"/>
        </w:rPr>
        <w:t xml:space="preserve">National Office </w:t>
      </w:r>
      <w:r w:rsidRPr="00EA79B3">
        <w:rPr>
          <w:rFonts w:ascii="Arial" w:hAnsi="Arial" w:cs="Arial"/>
          <w:sz w:val="24"/>
          <w:szCs w:val="24"/>
        </w:rPr>
        <w:t>team and expressed pride in the achievements.</w:t>
      </w:r>
    </w:p>
    <w:p w14:paraId="39CD10E9" w14:textId="77777777" w:rsidR="00EA79B3" w:rsidRPr="00EA79B3" w:rsidRDefault="00EA79B3" w:rsidP="00EA79B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Shaun thanked Grace for her contributions.</w:t>
      </w:r>
    </w:p>
    <w:p w14:paraId="0B0E868D" w14:textId="3EE85E98" w:rsidR="00EA79B3" w:rsidRPr="00EA79B3" w:rsidRDefault="00EA79B3" w:rsidP="00E25C8C">
      <w:pPr>
        <w:pStyle w:val="Heading3"/>
      </w:pPr>
      <w:r w:rsidRPr="00EA79B3">
        <w:t xml:space="preserve">Membership </w:t>
      </w:r>
      <w:r w:rsidR="00E25C8C">
        <w:t xml:space="preserve">Committee Report Highlights - </w:t>
      </w:r>
      <w:r w:rsidRPr="00EA79B3">
        <w:t>Presented by Marla Snyman</w:t>
      </w:r>
      <w:r w:rsidR="00E25C8C">
        <w:t>,</w:t>
      </w:r>
      <w:r w:rsidRPr="00EA79B3">
        <w:t xml:space="preserve"> on behalf of Udayanthi Senanayake</w:t>
      </w:r>
    </w:p>
    <w:p w14:paraId="474C82C6" w14:textId="02397C28" w:rsidR="00EA79B3" w:rsidRPr="00EA79B3" w:rsidRDefault="00EA79B3" w:rsidP="00EA79B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Marla highlighted</w:t>
      </w:r>
      <w:r w:rsidR="000462A0">
        <w:rPr>
          <w:rFonts w:ascii="Arial" w:hAnsi="Arial" w:cs="Arial"/>
          <w:sz w:val="24"/>
          <w:szCs w:val="24"/>
        </w:rPr>
        <w:t xml:space="preserve"> the</w:t>
      </w:r>
      <w:r w:rsidRPr="00EA79B3">
        <w:rPr>
          <w:rFonts w:ascii="Arial" w:hAnsi="Arial" w:cs="Arial"/>
          <w:sz w:val="24"/>
          <w:szCs w:val="24"/>
        </w:rPr>
        <w:t xml:space="preserve"> key points</w:t>
      </w:r>
      <w:r w:rsidR="000462A0">
        <w:rPr>
          <w:rFonts w:ascii="Arial" w:hAnsi="Arial" w:cs="Arial"/>
          <w:sz w:val="24"/>
          <w:szCs w:val="24"/>
        </w:rPr>
        <w:t xml:space="preserve"> below</w:t>
      </w:r>
      <w:r w:rsidRPr="00EA79B3">
        <w:rPr>
          <w:rFonts w:ascii="Arial" w:hAnsi="Arial" w:cs="Arial"/>
          <w:sz w:val="24"/>
          <w:szCs w:val="24"/>
        </w:rPr>
        <w:t>:</w:t>
      </w:r>
    </w:p>
    <w:p w14:paraId="5D41BE92" w14:textId="04AB0517" w:rsidR="00EA79B3" w:rsidRPr="00EA79B3" w:rsidRDefault="00EA79B3" w:rsidP="00EA79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Approval</w:t>
      </w:r>
      <w:r w:rsidR="007A710A">
        <w:rPr>
          <w:rFonts w:ascii="Arial" w:hAnsi="Arial" w:cs="Arial"/>
          <w:sz w:val="24"/>
          <w:szCs w:val="24"/>
        </w:rPr>
        <w:t xml:space="preserve"> by The IIA (Global)</w:t>
      </w:r>
      <w:r w:rsidRPr="00EA79B3">
        <w:rPr>
          <w:rFonts w:ascii="Arial" w:hAnsi="Arial" w:cs="Arial"/>
          <w:sz w:val="24"/>
          <w:szCs w:val="24"/>
        </w:rPr>
        <w:t xml:space="preserve"> for Pacific Islands inclusion in IIA NZ.</w:t>
      </w:r>
    </w:p>
    <w:p w14:paraId="3E38BC4F" w14:textId="77777777" w:rsidR="00EA79B3" w:rsidRPr="00EA79B3" w:rsidRDefault="00EA79B3" w:rsidP="00EA79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Membership decreased from 821 (2023) to 728, mainly due to changes in two large group memberships.</w:t>
      </w:r>
    </w:p>
    <w:p w14:paraId="219CF14D" w14:textId="77777777" w:rsidR="00EA79B3" w:rsidRPr="00EA79B3" w:rsidRDefault="00EA79B3" w:rsidP="00EA79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Expansion of Ambassadors to 10 nationwide.</w:t>
      </w:r>
    </w:p>
    <w:p w14:paraId="1CE1DF35" w14:textId="5C8A25BB" w:rsidR="00EA79B3" w:rsidRPr="00EA79B3" w:rsidRDefault="00EA79B3" w:rsidP="00EA79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Relationships with 8 of 9 universities</w:t>
      </w:r>
      <w:r w:rsidR="002974EC">
        <w:rPr>
          <w:rFonts w:ascii="Arial" w:hAnsi="Arial" w:cs="Arial"/>
          <w:sz w:val="24"/>
          <w:szCs w:val="24"/>
        </w:rPr>
        <w:t xml:space="preserve"> across New Zealand</w:t>
      </w:r>
      <w:r w:rsidRPr="00EA79B3">
        <w:rPr>
          <w:rFonts w:ascii="Arial" w:hAnsi="Arial" w:cs="Arial"/>
          <w:sz w:val="24"/>
          <w:szCs w:val="24"/>
        </w:rPr>
        <w:t>.</w:t>
      </w:r>
    </w:p>
    <w:p w14:paraId="203CABA1" w14:textId="77777777" w:rsidR="00EA79B3" w:rsidRPr="00EA79B3" w:rsidRDefault="00EA79B3" w:rsidP="00EA79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Collaborative webinars with other membership bodies.</w:t>
      </w:r>
    </w:p>
    <w:p w14:paraId="5290FBE1" w14:textId="77777777" w:rsidR="00EA79B3" w:rsidRPr="00EA79B3" w:rsidRDefault="00EA79B3" w:rsidP="00EA79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sz w:val="24"/>
          <w:szCs w:val="24"/>
        </w:rPr>
        <w:t>Launch of the Snapshot Report.</w:t>
      </w:r>
    </w:p>
    <w:p w14:paraId="1F1BD004" w14:textId="391C8B61" w:rsidR="00EA79B3" w:rsidRDefault="000462A0" w:rsidP="00EA79B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Acknowledgements</w:t>
      </w:r>
      <w:r w:rsidR="00EA79B3" w:rsidRPr="00EA79B3">
        <w:rPr>
          <w:rFonts w:ascii="Arial" w:hAnsi="Arial" w:cs="Arial"/>
          <w:sz w:val="24"/>
          <w:szCs w:val="24"/>
        </w:rPr>
        <w:t xml:space="preserve"> were extended to Sally, Shannon, Nyssa,</w:t>
      </w:r>
      <w:r w:rsidR="00AD3146">
        <w:rPr>
          <w:rFonts w:ascii="Arial" w:hAnsi="Arial" w:cs="Arial"/>
          <w:sz w:val="24"/>
          <w:szCs w:val="24"/>
        </w:rPr>
        <w:t xml:space="preserve"> along with </w:t>
      </w:r>
      <w:r w:rsidR="00EA79B3" w:rsidRPr="00EA79B3">
        <w:rPr>
          <w:rFonts w:ascii="Arial" w:hAnsi="Arial" w:cs="Arial"/>
          <w:sz w:val="24"/>
          <w:szCs w:val="24"/>
        </w:rPr>
        <w:t>the</w:t>
      </w:r>
      <w:r w:rsidR="00AD3146">
        <w:rPr>
          <w:rFonts w:ascii="Arial" w:hAnsi="Arial" w:cs="Arial"/>
          <w:sz w:val="24"/>
          <w:szCs w:val="24"/>
        </w:rPr>
        <w:t xml:space="preserve"> Ambassadors and</w:t>
      </w:r>
      <w:r w:rsidR="00EA79B3" w:rsidRPr="00EA79B3">
        <w:rPr>
          <w:rFonts w:ascii="Arial" w:hAnsi="Arial" w:cs="Arial"/>
          <w:sz w:val="24"/>
          <w:szCs w:val="24"/>
        </w:rPr>
        <w:t xml:space="preserve"> Membership Committee members.</w:t>
      </w:r>
    </w:p>
    <w:p w14:paraId="63596E81" w14:textId="01526176" w:rsidR="00AD3146" w:rsidRPr="00EA79B3" w:rsidRDefault="00AD3146" w:rsidP="00EA79B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Shaun thanked everyone for their reports and invited any questions on the Annual Report (noting that the Financial Report will be covered separately next).</w:t>
      </w:r>
      <w:r w:rsidR="006A3C3E">
        <w:rPr>
          <w:rFonts w:ascii="Arial" w:hAnsi="Arial" w:cs="Arial"/>
          <w:sz w:val="24"/>
          <w:szCs w:val="24"/>
        </w:rPr>
        <w:t xml:space="preserve"> No questions were raised.</w:t>
      </w:r>
    </w:p>
    <w:p w14:paraId="0907E4CD" w14:textId="77777777" w:rsidR="00EA79B3" w:rsidRPr="00EA79B3" w:rsidRDefault="00EA79B3" w:rsidP="00EA79B3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EA79B3">
        <w:rPr>
          <w:rFonts w:ascii="Arial" w:hAnsi="Arial" w:cs="Arial"/>
          <w:b/>
          <w:bCs/>
          <w:sz w:val="24"/>
          <w:szCs w:val="24"/>
        </w:rPr>
        <w:t>Motion to Approve the Annual Report</w:t>
      </w:r>
    </w:p>
    <w:p w14:paraId="0EE13A8F" w14:textId="32015B40" w:rsidR="00EA79B3" w:rsidRPr="00EA79B3" w:rsidRDefault="00EA79B3" w:rsidP="00EA79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b/>
          <w:bCs/>
          <w:sz w:val="24"/>
          <w:szCs w:val="24"/>
        </w:rPr>
        <w:t>Moved by:</w:t>
      </w:r>
      <w:r w:rsidRPr="00EA79B3">
        <w:rPr>
          <w:rFonts w:ascii="Arial" w:hAnsi="Arial" w:cs="Arial"/>
          <w:sz w:val="24"/>
          <w:szCs w:val="24"/>
        </w:rPr>
        <w:t xml:space="preserve"> Rodney</w:t>
      </w:r>
      <w:r w:rsidR="000462A0">
        <w:rPr>
          <w:rFonts w:ascii="Arial" w:hAnsi="Arial" w:cs="Arial"/>
          <w:sz w:val="24"/>
          <w:szCs w:val="24"/>
        </w:rPr>
        <w:t xml:space="preserve"> Young</w:t>
      </w:r>
    </w:p>
    <w:p w14:paraId="71902842" w14:textId="77777777" w:rsidR="00EA79B3" w:rsidRPr="00EA79B3" w:rsidRDefault="00EA79B3" w:rsidP="00EA79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b/>
          <w:bCs/>
          <w:sz w:val="24"/>
          <w:szCs w:val="24"/>
        </w:rPr>
        <w:t>Seconded by:</w:t>
      </w:r>
      <w:r w:rsidRPr="00EA79B3">
        <w:rPr>
          <w:rFonts w:ascii="Arial" w:hAnsi="Arial" w:cs="Arial"/>
          <w:sz w:val="24"/>
          <w:szCs w:val="24"/>
        </w:rPr>
        <w:t xml:space="preserve"> James Jong</w:t>
      </w:r>
    </w:p>
    <w:p w14:paraId="5FD74B72" w14:textId="08065294" w:rsidR="00301D79" w:rsidRDefault="00EA79B3" w:rsidP="00301D7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A79B3">
        <w:rPr>
          <w:rFonts w:ascii="Arial" w:hAnsi="Arial" w:cs="Arial"/>
          <w:b/>
          <w:bCs/>
          <w:sz w:val="24"/>
          <w:szCs w:val="24"/>
        </w:rPr>
        <w:t>Outcome:</w:t>
      </w:r>
      <w:r w:rsidRPr="00EA79B3">
        <w:rPr>
          <w:rFonts w:ascii="Arial" w:hAnsi="Arial" w:cs="Arial"/>
          <w:sz w:val="24"/>
          <w:szCs w:val="24"/>
        </w:rPr>
        <w:t xml:space="preserve"> All in favour. None against. </w:t>
      </w:r>
      <w:r w:rsidR="00237232">
        <w:rPr>
          <w:rFonts w:ascii="Arial" w:hAnsi="Arial" w:cs="Arial"/>
          <w:sz w:val="24"/>
          <w:szCs w:val="24"/>
        </w:rPr>
        <w:t>Motion c</w:t>
      </w:r>
      <w:r w:rsidR="00237232" w:rsidRPr="00A223E1">
        <w:rPr>
          <w:rFonts w:ascii="Arial" w:hAnsi="Arial" w:cs="Arial"/>
          <w:sz w:val="24"/>
          <w:szCs w:val="24"/>
        </w:rPr>
        <w:t>arried unanimously</w:t>
      </w:r>
      <w:r w:rsidRPr="00EA79B3">
        <w:rPr>
          <w:rFonts w:ascii="Arial" w:hAnsi="Arial" w:cs="Arial"/>
          <w:sz w:val="24"/>
          <w:szCs w:val="24"/>
        </w:rPr>
        <w:t>.</w:t>
      </w:r>
    </w:p>
    <w:p w14:paraId="1F387B56" w14:textId="3EF8A650" w:rsidR="00B50A81" w:rsidRPr="00F008CE" w:rsidRDefault="00000000" w:rsidP="00B50A8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pict w14:anchorId="54E06111">
          <v:rect id="_x0000_i1029" style="width:0;height:1.5pt" o:hralign="center" o:hrstd="t" o:hr="t" fillcolor="#a0a0a0" stroked="f"/>
        </w:pict>
      </w:r>
    </w:p>
    <w:p w14:paraId="4B4B95B2" w14:textId="77777777" w:rsidR="00272B47" w:rsidRPr="00272B47" w:rsidRDefault="00272B47" w:rsidP="00F008CE">
      <w:pPr>
        <w:pStyle w:val="Heading2"/>
        <w:rPr>
          <w:rFonts w:eastAsia="Times New Roman"/>
          <w:lang w:eastAsia="en-NZ"/>
        </w:rPr>
      </w:pPr>
      <w:r w:rsidRPr="00272B47">
        <w:rPr>
          <w:rFonts w:eastAsia="Times New Roman"/>
          <w:lang w:eastAsia="en-NZ"/>
        </w:rPr>
        <w:t>5. Financial Statements and Audit Report (Year Ending 31 December 2024)</w:t>
      </w:r>
    </w:p>
    <w:p w14:paraId="2DBA9D3D" w14:textId="77777777" w:rsidR="00272B47" w:rsidRPr="00272B47" w:rsidRDefault="00272B47" w:rsidP="00272B4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Shaun noted that the Financial Statements and Audit Report were made available on the IIA NZ website and included in the Annual Report.</w:t>
      </w:r>
    </w:p>
    <w:p w14:paraId="6B2F0340" w14:textId="77777777" w:rsidR="00272B47" w:rsidRPr="00272B47" w:rsidRDefault="00272B47" w:rsidP="00272B4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Key points:</w:t>
      </w:r>
    </w:p>
    <w:p w14:paraId="059CA324" w14:textId="2EEDEAED" w:rsidR="00272B47" w:rsidRPr="00272B47" w:rsidRDefault="00272B47" w:rsidP="00272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New financial reporting format to comply with Tier 3 requirements.</w:t>
      </w:r>
      <w:r w:rsidR="00591E8B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To supplement this, Shaun provided more details in the Treasurer Report.</w:t>
      </w:r>
    </w:p>
    <w:p w14:paraId="652B5D57" w14:textId="77777777" w:rsidR="00272B47" w:rsidRPr="00272B47" w:rsidRDefault="00272B47" w:rsidP="00272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Revenue </w:t>
      </w:r>
      <w:proofErr w:type="gramStart"/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decline</w:t>
      </w:r>
      <w:proofErr w:type="gramEnd"/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due to unexpected membership drop, despite subscription rate increases.</w:t>
      </w:r>
    </w:p>
    <w:p w14:paraId="4BA8B476" w14:textId="77777777" w:rsidR="00272B47" w:rsidRPr="00272B47" w:rsidRDefault="00272B47" w:rsidP="00272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Spending variances: $8,000 overspend across six unfavourable categories.</w:t>
      </w:r>
    </w:p>
    <w:p w14:paraId="221FF540" w14:textId="00BAD855" w:rsidR="00272B47" w:rsidRPr="00272B47" w:rsidRDefault="00272B47" w:rsidP="00272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Conference in Wellington was a major success, prompting its return</w:t>
      </w:r>
      <w:r w:rsidR="009F31D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to Wellington</w:t>
      </w: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in 2025.</w:t>
      </w:r>
    </w:p>
    <w:p w14:paraId="3F105EAF" w14:textId="77777777" w:rsidR="00272B47" w:rsidRPr="00272B47" w:rsidRDefault="00272B47" w:rsidP="00272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Lower-than-expected attendance at paid events despite a record number of events.</w:t>
      </w:r>
    </w:p>
    <w:p w14:paraId="720D2F85" w14:textId="68AE1514" w:rsidR="00272B47" w:rsidRDefault="008D71DE" w:rsidP="00272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The </w:t>
      </w:r>
      <w:r w:rsidR="00272B47"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Massey Training Programme delays</w:t>
      </w: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, out of our control,</w:t>
      </w:r>
      <w:r w:rsidR="00272B47"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affected revenue.</w:t>
      </w:r>
    </w:p>
    <w:p w14:paraId="52AE229B" w14:textId="3688098D" w:rsidR="003871A2" w:rsidRDefault="003871A2" w:rsidP="00272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Strategic spend was lower tha</w:t>
      </w:r>
      <w:r w:rsidR="0098427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n</w:t>
      </w: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forecasted and we were able to capitalise on some of it</w:t>
      </w:r>
      <w:r w:rsidR="00E7334F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.</w:t>
      </w:r>
    </w:p>
    <w:p w14:paraId="1C2A9DE3" w14:textId="04181822" w:rsidR="00E7334F" w:rsidRPr="00272B47" w:rsidRDefault="00984277" w:rsidP="00272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984277">
        <w:rPr>
          <w:rFonts w:ascii="Arial" w:hAnsi="Arial" w:cs="Arial"/>
          <w:bCs/>
          <w:sz w:val="24"/>
          <w:szCs w:val="24"/>
        </w:rPr>
        <w:t>Membership fees invest in members</w:t>
      </w:r>
      <w:r>
        <w:rPr>
          <w:rFonts w:ascii="Arial" w:hAnsi="Arial" w:cs="Arial"/>
          <w:bCs/>
          <w:sz w:val="24"/>
          <w:szCs w:val="24"/>
        </w:rPr>
        <w:t>’</w:t>
      </w:r>
      <w:r w:rsidRPr="00984277">
        <w:rPr>
          <w:rFonts w:ascii="Arial" w:hAnsi="Arial" w:cs="Arial"/>
          <w:bCs/>
          <w:sz w:val="24"/>
          <w:szCs w:val="24"/>
        </w:rPr>
        <w:t xml:space="preserve"> own </w:t>
      </w:r>
      <w:proofErr w:type="gramStart"/>
      <w:r w:rsidRPr="00984277">
        <w:rPr>
          <w:rFonts w:ascii="Arial" w:hAnsi="Arial" w:cs="Arial"/>
          <w:bCs/>
          <w:sz w:val="24"/>
          <w:szCs w:val="24"/>
        </w:rPr>
        <w:t>value, but</w:t>
      </w:r>
      <w:proofErr w:type="gramEnd"/>
      <w:r w:rsidRPr="00984277">
        <w:rPr>
          <w:rFonts w:ascii="Arial" w:hAnsi="Arial" w:cs="Arial"/>
          <w:bCs/>
          <w:sz w:val="24"/>
          <w:szCs w:val="24"/>
        </w:rPr>
        <w:t xml:space="preserve"> also invest in both ends of the profession</w:t>
      </w:r>
      <w:r w:rsidR="00C96B77">
        <w:rPr>
          <w:rFonts w:ascii="Arial" w:hAnsi="Arial" w:cs="Arial"/>
          <w:bCs/>
          <w:sz w:val="24"/>
          <w:szCs w:val="24"/>
        </w:rPr>
        <w:t>.</w:t>
      </w:r>
    </w:p>
    <w:p w14:paraId="7EE4FA3F" w14:textId="7CD89AF7" w:rsidR="00272B47" w:rsidRDefault="0058322F" w:rsidP="00272B4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Due to t</w:t>
      </w:r>
      <w:r w:rsidR="00272B47"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ough economic times</w:t>
      </w: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, there is a</w:t>
      </w:r>
      <w:r w:rsidR="00272B47"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forecasted </w:t>
      </w: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loss again in 2025</w:t>
      </w:r>
      <w:r w:rsidR="00272B47"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.</w:t>
      </w:r>
    </w:p>
    <w:p w14:paraId="5F230DC0" w14:textId="77777777" w:rsidR="00084CBE" w:rsidRDefault="00084CBE" w:rsidP="00272B4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084CBE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Shaun encouraged all attendees to register for the Conference, renew their membership, and promote membership to others.</w:t>
      </w:r>
    </w:p>
    <w:p w14:paraId="7429461B" w14:textId="37A123E5" w:rsidR="00772FB1" w:rsidRPr="00772FB1" w:rsidRDefault="00772FB1" w:rsidP="00772FB1">
      <w:pPr>
        <w:rPr>
          <w:rFonts w:ascii="Arial" w:hAnsi="Arial" w:cs="Arial"/>
          <w:b/>
          <w:bCs/>
          <w:sz w:val="24"/>
          <w:szCs w:val="24"/>
          <w:lang w:eastAsia="en-NZ"/>
        </w:rPr>
      </w:pPr>
      <w:r w:rsidRPr="00772FB1">
        <w:rPr>
          <w:rFonts w:ascii="Arial" w:hAnsi="Arial" w:cs="Arial"/>
          <w:b/>
          <w:bCs/>
          <w:sz w:val="24"/>
          <w:szCs w:val="24"/>
          <w:lang w:eastAsia="en-NZ"/>
        </w:rPr>
        <w:t>Shaun invited questions:</w:t>
      </w:r>
    </w:p>
    <w:p w14:paraId="3BFFAA33" w14:textId="15ADF849" w:rsidR="00772FB1" w:rsidRPr="00772FB1" w:rsidRDefault="00772FB1" w:rsidP="00772F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James Jong noted:</w:t>
      </w:r>
    </w:p>
    <w:p w14:paraId="5A313400" w14:textId="77777777" w:rsidR="00772FB1" w:rsidRPr="00772FB1" w:rsidRDefault="00772FB1" w:rsidP="00772F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The SSP does not currently have targets and suggested considering the inclusion of targets in the next SSP.</w:t>
      </w:r>
    </w:p>
    <w:p w14:paraId="2CA4DD29" w14:textId="464A003A" w:rsidR="00772FB1" w:rsidRPr="00772FB1" w:rsidRDefault="00772FB1" w:rsidP="00772F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lastRenderedPageBreak/>
        <w:t>Regarding financial performance and the organi</w:t>
      </w:r>
      <w:r w:rsidR="00B620E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</w:t>
      </w: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ation’s “going concern” status, he highlighted that reserves are nearing the $300k safe level. He expressed hope that initiatives like the Massey Training Programme and other strategies would help counteract this and asked what additional measures are being taken.</w:t>
      </w:r>
    </w:p>
    <w:p w14:paraId="4BC53CB8" w14:textId="646B171F" w:rsidR="00772FB1" w:rsidRPr="00772FB1" w:rsidRDefault="00772FB1" w:rsidP="00772F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Shaun responded:</w:t>
      </w:r>
    </w:p>
    <w:p w14:paraId="68B73BFA" w14:textId="77777777" w:rsidR="00772FB1" w:rsidRPr="00772FB1" w:rsidRDefault="00772FB1" w:rsidP="00772F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Steps are already underway, including increasing skills within the office, launching the Massey Training Programme, expanding EQA services, and leveraging Global services.</w:t>
      </w:r>
    </w:p>
    <w:p w14:paraId="5884DD8E" w14:textId="1E97581B" w:rsidR="00772FB1" w:rsidRPr="00772FB1" w:rsidRDefault="00772FB1" w:rsidP="00772F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The organi</w:t>
      </w:r>
      <w:r w:rsidR="00FD36CA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</w:t>
      </w: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ation is heavily reliant on Membership Subscriptions (noting their importance) and the Conference.</w:t>
      </w:r>
    </w:p>
    <w:p w14:paraId="7C347476" w14:textId="56EB6AD3" w:rsidR="00772FB1" w:rsidRPr="00772FB1" w:rsidRDefault="00772FB1" w:rsidP="00772F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The breadth of Education now offered ensures the organi</w:t>
      </w:r>
      <w:r w:rsidR="00FD36CA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</w:t>
      </w: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ation supports the full spectrum of members’ careers—from emerging professionals to CAEs, and from small practices to Big 4 firms.</w:t>
      </w:r>
    </w:p>
    <w:p w14:paraId="0364D7F2" w14:textId="58F60B56" w:rsidR="00772FB1" w:rsidRPr="00772FB1" w:rsidRDefault="00772FB1" w:rsidP="00772F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772FB1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Question:</w:t>
      </w: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Does the newsletter only go to members?</w:t>
      </w:r>
    </w:p>
    <w:p w14:paraId="00ECD471" w14:textId="78D774C5" w:rsidR="00772FB1" w:rsidRPr="00143AF4" w:rsidRDefault="00772FB1" w:rsidP="00272B4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772FB1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Sally clarified:</w:t>
      </w:r>
      <w:r w:rsidRPr="00772FB1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The newsletter is sent to nearly 1,000 recipients, including both members and non-members.</w:t>
      </w:r>
    </w:p>
    <w:p w14:paraId="316149AF" w14:textId="56FA65DF" w:rsidR="00272B47" w:rsidRPr="00272B47" w:rsidRDefault="00272B47" w:rsidP="00272B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Motion to Approve Financial Statements</w:t>
      </w:r>
    </w:p>
    <w:p w14:paraId="7C548FB8" w14:textId="77777777" w:rsidR="00272B47" w:rsidRPr="00272B47" w:rsidRDefault="00272B47" w:rsidP="00272B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 xml:space="preserve">Moved by: </w:t>
      </w: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Brian Robb</w:t>
      </w:r>
    </w:p>
    <w:p w14:paraId="531A7B2E" w14:textId="77777777" w:rsidR="00272B47" w:rsidRPr="00272B47" w:rsidRDefault="00272B47" w:rsidP="00272B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 xml:space="preserve">Seconded by: </w:t>
      </w: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Rodney Young</w:t>
      </w:r>
    </w:p>
    <w:p w14:paraId="39F47EEF" w14:textId="49B3BAAD" w:rsidR="00272B47" w:rsidRPr="00B50A81" w:rsidRDefault="00272B47" w:rsidP="00272B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</w:pPr>
      <w:r w:rsidRPr="00272B47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 xml:space="preserve">Outcome: </w:t>
      </w:r>
      <w:r w:rsidRPr="00272B47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All in favour. None against. </w:t>
      </w:r>
      <w:r w:rsidR="00237232">
        <w:rPr>
          <w:rFonts w:ascii="Arial" w:hAnsi="Arial" w:cs="Arial"/>
          <w:sz w:val="24"/>
          <w:szCs w:val="24"/>
        </w:rPr>
        <w:t>Motion c</w:t>
      </w:r>
      <w:r w:rsidR="00237232" w:rsidRPr="00A223E1">
        <w:rPr>
          <w:rFonts w:ascii="Arial" w:hAnsi="Arial" w:cs="Arial"/>
          <w:sz w:val="24"/>
          <w:szCs w:val="24"/>
        </w:rPr>
        <w:t>arried unanimously.</w:t>
      </w:r>
    </w:p>
    <w:p w14:paraId="62F2BB09" w14:textId="764108E4" w:rsidR="00B50A81" w:rsidRPr="00272B47" w:rsidRDefault="00000000" w:rsidP="00B50A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pict w14:anchorId="14FE2E40">
          <v:rect id="_x0000_i1030" style="width:0;height:1.5pt" o:hralign="center" o:hrstd="t" o:hr="t" fillcolor="#a0a0a0" stroked="f"/>
        </w:pict>
      </w:r>
    </w:p>
    <w:p w14:paraId="5FACFAE9" w14:textId="77777777" w:rsidR="00F008CE" w:rsidRPr="00F008CE" w:rsidRDefault="00F008CE" w:rsidP="00F008CE">
      <w:pPr>
        <w:pStyle w:val="Heading2"/>
        <w:rPr>
          <w:rFonts w:eastAsia="Times New Roman"/>
          <w:lang w:eastAsia="en-NZ"/>
        </w:rPr>
      </w:pPr>
      <w:r w:rsidRPr="00F008CE">
        <w:rPr>
          <w:rFonts w:eastAsia="Times New Roman"/>
          <w:lang w:eastAsia="en-NZ"/>
        </w:rPr>
        <w:t>6. Special and Ordinary Resolutions Supported by the Board</w:t>
      </w:r>
    </w:p>
    <w:p w14:paraId="0A22B3DC" w14:textId="77777777" w:rsidR="00F008CE" w:rsidRPr="00F008CE" w:rsidRDefault="00F008CE" w:rsidP="006C53A2">
      <w:pPr>
        <w:pStyle w:val="Heading3"/>
        <w:rPr>
          <w:rFonts w:eastAsia="Times New Roman"/>
          <w:lang w:eastAsia="en-NZ"/>
        </w:rPr>
      </w:pPr>
      <w:r w:rsidRPr="00F008CE">
        <w:rPr>
          <w:rFonts w:eastAsia="Times New Roman"/>
          <w:lang w:eastAsia="en-NZ"/>
        </w:rPr>
        <w:t>a) Adoption of the 2025 Constitution</w:t>
      </w:r>
    </w:p>
    <w:p w14:paraId="485F2E59" w14:textId="33D37C81" w:rsidR="00143AF4" w:rsidRDefault="00F008CE" w:rsidP="00143AF4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143AF4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Shaun shared the background of the Constitution changes, thanking contributors</w:t>
      </w:r>
      <w:r w:rsidR="00BB08D8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, particularly those on the Constitution Committee</w:t>
      </w:r>
      <w:r w:rsidRPr="00143AF4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.</w:t>
      </w:r>
    </w:p>
    <w:p w14:paraId="2686B999" w14:textId="2D955416" w:rsidR="00143AF4" w:rsidRPr="00BB08D8" w:rsidRDefault="00BB08D8" w:rsidP="00BB08D8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No questions were received in advance.</w:t>
      </w:r>
    </w:p>
    <w:p w14:paraId="626C655F" w14:textId="77777777" w:rsidR="00F008CE" w:rsidRPr="00F008CE" w:rsidRDefault="00F008CE" w:rsidP="00F008CE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F008CE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Motion:</w:t>
      </w:r>
      <w:r w:rsidRPr="00F008CE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To adopt the 2025 Constitution.</w:t>
      </w:r>
    </w:p>
    <w:p w14:paraId="7379DB94" w14:textId="3F8FF8D3" w:rsidR="00F008CE" w:rsidRPr="00F008CE" w:rsidRDefault="00F008CE" w:rsidP="00F008CE">
      <w:pPr>
        <w:numPr>
          <w:ilvl w:val="0"/>
          <w:numId w:val="29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F008CE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Moved by:</w:t>
      </w:r>
      <w:r w:rsidRPr="00F008CE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Shaun</w:t>
      </w: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Dowers</w:t>
      </w:r>
    </w:p>
    <w:p w14:paraId="24E9B673" w14:textId="77777777" w:rsidR="00F008CE" w:rsidRPr="00F008CE" w:rsidRDefault="00F008CE" w:rsidP="00F008CE">
      <w:pPr>
        <w:numPr>
          <w:ilvl w:val="0"/>
          <w:numId w:val="29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F008CE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Seconded by:</w:t>
      </w:r>
      <w:r w:rsidRPr="00F008CE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James Jong</w:t>
      </w:r>
    </w:p>
    <w:p w14:paraId="35093305" w14:textId="5CE06206" w:rsidR="00F008CE" w:rsidRPr="00F008CE" w:rsidRDefault="00F008CE" w:rsidP="00F008CE">
      <w:pPr>
        <w:numPr>
          <w:ilvl w:val="0"/>
          <w:numId w:val="29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F008CE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Outcome:</w:t>
      </w:r>
      <w:r w:rsidRPr="00F008CE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All in favour (5 in person, 10 proxy, 8 online). </w:t>
      </w:r>
      <w:r w:rsidR="00237232">
        <w:rPr>
          <w:rFonts w:ascii="Arial" w:hAnsi="Arial" w:cs="Arial"/>
          <w:sz w:val="24"/>
          <w:szCs w:val="24"/>
        </w:rPr>
        <w:t>Motion c</w:t>
      </w:r>
      <w:r w:rsidR="00237232" w:rsidRPr="00A223E1">
        <w:rPr>
          <w:rFonts w:ascii="Arial" w:hAnsi="Arial" w:cs="Arial"/>
          <w:sz w:val="24"/>
          <w:szCs w:val="24"/>
        </w:rPr>
        <w:t>arried unanimously.</w:t>
      </w:r>
    </w:p>
    <w:p w14:paraId="3CF7071B" w14:textId="77777777" w:rsidR="00F008CE" w:rsidRPr="00F008CE" w:rsidRDefault="00F008CE" w:rsidP="006C53A2">
      <w:pPr>
        <w:pStyle w:val="Heading3"/>
        <w:rPr>
          <w:rFonts w:eastAsia="Times New Roman"/>
          <w:lang w:eastAsia="en-NZ"/>
        </w:rPr>
      </w:pPr>
      <w:r w:rsidRPr="00F008CE">
        <w:rPr>
          <w:rFonts w:eastAsia="Times New Roman"/>
          <w:lang w:eastAsia="en-NZ"/>
        </w:rPr>
        <w:lastRenderedPageBreak/>
        <w:t>b) Re-appointment of BDO as Reviewer</w:t>
      </w:r>
    </w:p>
    <w:p w14:paraId="6BD86ACD" w14:textId="77777777" w:rsidR="00F008CE" w:rsidRPr="00F008CE" w:rsidRDefault="00F008CE" w:rsidP="00F008CE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F008CE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Motion:</w:t>
      </w:r>
      <w:r w:rsidRPr="00F008CE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To re-appoint BDO as reviewer.</w:t>
      </w:r>
    </w:p>
    <w:p w14:paraId="68862C10" w14:textId="77777777" w:rsidR="00F008CE" w:rsidRPr="00F008CE" w:rsidRDefault="00F008CE" w:rsidP="00F008CE">
      <w:pPr>
        <w:numPr>
          <w:ilvl w:val="0"/>
          <w:numId w:val="30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F008CE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Moved by:</w:t>
      </w:r>
      <w:r w:rsidRPr="00F008CE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Brian Robb</w:t>
      </w:r>
    </w:p>
    <w:p w14:paraId="7E5549BC" w14:textId="77777777" w:rsidR="00F008CE" w:rsidRPr="00F008CE" w:rsidRDefault="00F008CE" w:rsidP="00F008CE">
      <w:pPr>
        <w:numPr>
          <w:ilvl w:val="0"/>
          <w:numId w:val="30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F008CE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Seconded by:</w:t>
      </w:r>
      <w:r w:rsidRPr="00F008CE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Will Dougherty</w:t>
      </w:r>
    </w:p>
    <w:p w14:paraId="28FAAF07" w14:textId="0FD7CA3F" w:rsidR="00F008CE" w:rsidRPr="00B50A81" w:rsidRDefault="00F008CE" w:rsidP="00F008CE">
      <w:pPr>
        <w:numPr>
          <w:ilvl w:val="0"/>
          <w:numId w:val="30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F008CE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Outcome:</w:t>
      </w:r>
      <w:r w:rsidRPr="00F008CE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All in favour (6 in room, 7 online, 10 proxy). </w:t>
      </w:r>
      <w:r w:rsidR="00237232">
        <w:rPr>
          <w:rFonts w:ascii="Arial" w:hAnsi="Arial" w:cs="Arial"/>
          <w:sz w:val="24"/>
          <w:szCs w:val="24"/>
        </w:rPr>
        <w:t>Motion c</w:t>
      </w:r>
      <w:r w:rsidR="00237232" w:rsidRPr="00A223E1">
        <w:rPr>
          <w:rFonts w:ascii="Arial" w:hAnsi="Arial" w:cs="Arial"/>
          <w:sz w:val="24"/>
          <w:szCs w:val="24"/>
        </w:rPr>
        <w:t>arried unanimously.</w:t>
      </w:r>
    </w:p>
    <w:p w14:paraId="62A1037D" w14:textId="337237DC" w:rsidR="00B50A81" w:rsidRPr="00F008CE" w:rsidRDefault="00000000" w:rsidP="00B50A81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pict w14:anchorId="560FB3D1">
          <v:rect id="_x0000_i1031" style="width:0;height:1.5pt" o:hralign="center" o:hrstd="t" o:hr="t" fillcolor="#a0a0a0" stroked="f"/>
        </w:pict>
      </w:r>
    </w:p>
    <w:p w14:paraId="4A42E344" w14:textId="77777777" w:rsidR="00DA400D" w:rsidRPr="00DA400D" w:rsidRDefault="00DA400D" w:rsidP="00DA400D">
      <w:pPr>
        <w:pStyle w:val="Heading2"/>
        <w:rPr>
          <w:rFonts w:eastAsia="Times New Roman"/>
          <w:lang w:eastAsia="en-NZ"/>
        </w:rPr>
      </w:pPr>
      <w:r w:rsidRPr="00DA400D">
        <w:rPr>
          <w:rFonts w:eastAsia="Times New Roman"/>
          <w:lang w:eastAsia="en-NZ"/>
        </w:rPr>
        <w:t>7. Election of Candidates to Fill Vacancies on the National Board</w:t>
      </w:r>
    </w:p>
    <w:p w14:paraId="031573D6" w14:textId="77777777" w:rsidR="00DA400D" w:rsidRDefault="00DA400D" w:rsidP="00DA400D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DA400D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With the adoption of the new Constitution, Board terms are now three years.</w:t>
      </w:r>
    </w:p>
    <w:p w14:paraId="67924020" w14:textId="3A29082A" w:rsidR="001F173C" w:rsidRPr="00DA400D" w:rsidRDefault="001F173C" w:rsidP="00DA400D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Shaun thanked all members who participated in the voting process.</w:t>
      </w:r>
    </w:p>
    <w:p w14:paraId="69097AD5" w14:textId="77777777" w:rsidR="00DA400D" w:rsidRPr="00DA400D" w:rsidRDefault="00DA400D" w:rsidP="00DA400D">
      <w:pPr>
        <w:numPr>
          <w:ilvl w:val="0"/>
          <w:numId w:val="31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DA400D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4 nominations received.</w:t>
      </w:r>
    </w:p>
    <w:p w14:paraId="2BBA3006" w14:textId="77777777" w:rsidR="00DA400D" w:rsidRPr="00DA400D" w:rsidRDefault="00DA400D" w:rsidP="00DA400D">
      <w:pPr>
        <w:numPr>
          <w:ilvl w:val="0"/>
          <w:numId w:val="31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DA400D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Election results announced: </w:t>
      </w:r>
      <w:r w:rsidRPr="00DA400D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Stewart Glynn</w:t>
      </w:r>
      <w:r w:rsidRPr="00DA400D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and </w:t>
      </w:r>
      <w:r w:rsidRPr="00DA400D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Marla Snyman</w:t>
      </w:r>
      <w:r w:rsidRPr="00DA400D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were elected.</w:t>
      </w:r>
    </w:p>
    <w:p w14:paraId="20D11D37" w14:textId="77777777" w:rsidR="00DA400D" w:rsidRDefault="00DA400D" w:rsidP="00DA400D">
      <w:pPr>
        <w:numPr>
          <w:ilvl w:val="0"/>
          <w:numId w:val="31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DA400D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Both Stewart and Marla addressed attendees briefly.</w:t>
      </w:r>
    </w:p>
    <w:p w14:paraId="493C04F2" w14:textId="1445298D" w:rsidR="00B50A81" w:rsidRPr="00DA400D" w:rsidRDefault="00000000" w:rsidP="00B50A81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pict w14:anchorId="1E96A503">
          <v:rect id="_x0000_i1032" style="width:0;height:1.5pt" o:hralign="center" o:hrstd="t" o:hr="t" fillcolor="#a0a0a0" stroked="f"/>
        </w:pict>
      </w:r>
    </w:p>
    <w:p w14:paraId="32DB3A47" w14:textId="77777777" w:rsidR="006C53A2" w:rsidRPr="006C53A2" w:rsidRDefault="006C53A2" w:rsidP="006C53A2">
      <w:pPr>
        <w:pStyle w:val="Heading2"/>
        <w:rPr>
          <w:rFonts w:eastAsia="Times New Roman"/>
          <w:lang w:eastAsia="en-NZ"/>
        </w:rPr>
      </w:pPr>
      <w:r w:rsidRPr="006C53A2">
        <w:rPr>
          <w:rFonts w:eastAsia="Times New Roman"/>
          <w:lang w:eastAsia="en-NZ"/>
        </w:rPr>
        <w:t>8. General Business</w:t>
      </w:r>
    </w:p>
    <w:p w14:paraId="1F577868" w14:textId="77777777" w:rsidR="006C53A2" w:rsidRPr="006C53A2" w:rsidRDefault="006C53A2" w:rsidP="006C53A2">
      <w:pPr>
        <w:pStyle w:val="Heading3"/>
        <w:rPr>
          <w:rFonts w:eastAsia="Times New Roman"/>
          <w:lang w:eastAsia="en-NZ"/>
        </w:rPr>
      </w:pPr>
      <w:r w:rsidRPr="006C53A2">
        <w:rPr>
          <w:rFonts w:eastAsia="Times New Roman"/>
          <w:lang w:eastAsia="en-NZ"/>
        </w:rPr>
        <w:t>Special Resolution: Re-registration Under the Incorporated Societies Act 2022</w:t>
      </w:r>
    </w:p>
    <w:p w14:paraId="79B2F39C" w14:textId="77777777" w:rsidR="006C53A2" w:rsidRPr="006C53A2" w:rsidRDefault="006C53A2" w:rsidP="006C53A2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6C53A2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Shaun explained the resolution and invited questions (none received).</w:t>
      </w:r>
    </w:p>
    <w:p w14:paraId="6138B2F6" w14:textId="77777777" w:rsidR="006C53A2" w:rsidRPr="006C53A2" w:rsidRDefault="006C53A2" w:rsidP="006C53A2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6C53A2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Motion:</w:t>
      </w:r>
      <w:r w:rsidRPr="006C53A2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To approve re-registration under the Act.</w:t>
      </w:r>
    </w:p>
    <w:p w14:paraId="57367AFB" w14:textId="77777777" w:rsidR="006C53A2" w:rsidRPr="006C53A2" w:rsidRDefault="006C53A2" w:rsidP="006C53A2">
      <w:pPr>
        <w:numPr>
          <w:ilvl w:val="0"/>
          <w:numId w:val="32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6C53A2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Moved by:</w:t>
      </w:r>
      <w:r w:rsidRPr="006C53A2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Shaun</w:t>
      </w:r>
    </w:p>
    <w:p w14:paraId="6018D370" w14:textId="77777777" w:rsidR="006C53A2" w:rsidRPr="006C53A2" w:rsidRDefault="006C53A2" w:rsidP="006C53A2">
      <w:pPr>
        <w:numPr>
          <w:ilvl w:val="0"/>
          <w:numId w:val="32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6C53A2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Seconded by:</w:t>
      </w:r>
      <w:r w:rsidRPr="006C53A2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Brian Robb</w:t>
      </w:r>
    </w:p>
    <w:p w14:paraId="33744AE0" w14:textId="0B5CB20B" w:rsidR="006C53A2" w:rsidRPr="00B50A81" w:rsidRDefault="006C53A2" w:rsidP="006C53A2">
      <w:pPr>
        <w:numPr>
          <w:ilvl w:val="0"/>
          <w:numId w:val="32"/>
        </w:num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6C53A2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Outcome:</w:t>
      </w:r>
      <w:r w:rsidRPr="006C53A2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All in favour (6 in person, 10 proxy, 5 online). </w:t>
      </w:r>
      <w:r w:rsidR="00237232">
        <w:rPr>
          <w:rFonts w:ascii="Arial" w:hAnsi="Arial" w:cs="Arial"/>
          <w:sz w:val="24"/>
          <w:szCs w:val="24"/>
        </w:rPr>
        <w:t>Motion c</w:t>
      </w:r>
      <w:r w:rsidR="00237232" w:rsidRPr="00A223E1">
        <w:rPr>
          <w:rFonts w:ascii="Arial" w:hAnsi="Arial" w:cs="Arial"/>
          <w:sz w:val="24"/>
          <w:szCs w:val="24"/>
        </w:rPr>
        <w:t>arried unanimously.</w:t>
      </w:r>
    </w:p>
    <w:p w14:paraId="0881F3D4" w14:textId="7EF93CC7" w:rsidR="00B50A81" w:rsidRPr="006C53A2" w:rsidRDefault="00000000" w:rsidP="00B50A81">
      <w:pPr>
        <w:tabs>
          <w:tab w:val="left" w:pos="241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pict w14:anchorId="7C73BBD1">
          <v:rect id="_x0000_i1033" style="width:0;height:1.5pt" o:hralign="center" o:hrstd="t" o:hr="t" fillcolor="#a0a0a0" stroked="f"/>
        </w:pict>
      </w:r>
    </w:p>
    <w:p w14:paraId="694C2E89" w14:textId="77777777" w:rsidR="009851E2" w:rsidRDefault="009851E2" w:rsidP="009851E2">
      <w:pPr>
        <w:pStyle w:val="Heading2"/>
      </w:pPr>
      <w:r>
        <w:t>Closing</w:t>
      </w:r>
    </w:p>
    <w:p w14:paraId="2AA22C11" w14:textId="77777777" w:rsidR="009851E2" w:rsidRPr="003A261C" w:rsidRDefault="009851E2" w:rsidP="009851E2">
      <w:pPr>
        <w:rPr>
          <w:rFonts w:ascii="Arial" w:hAnsi="Arial" w:cs="Arial"/>
        </w:rPr>
      </w:pPr>
      <w:r w:rsidRPr="003A261C">
        <w:rPr>
          <w:rFonts w:ascii="Arial" w:hAnsi="Arial" w:cs="Arial"/>
        </w:rPr>
        <w:t>Shaun thanked attendees, volunteers, and the National Office staff for their contributions.</w:t>
      </w:r>
    </w:p>
    <w:p w14:paraId="3321F5F1" w14:textId="4A11058B" w:rsidR="00471622" w:rsidRPr="003A261C" w:rsidRDefault="009851E2" w:rsidP="003A261C">
      <w:pPr>
        <w:rPr>
          <w:rFonts w:ascii="Arial" w:hAnsi="Arial" w:cs="Arial"/>
        </w:rPr>
      </w:pPr>
      <w:r w:rsidRPr="003A261C">
        <w:rPr>
          <w:rFonts w:ascii="Arial" w:hAnsi="Arial" w:cs="Arial"/>
        </w:rPr>
        <w:t xml:space="preserve">The meeting closed at </w:t>
      </w:r>
      <w:r w:rsidRPr="003A261C">
        <w:rPr>
          <w:rStyle w:val="Strong"/>
          <w:rFonts w:ascii="Arial" w:hAnsi="Arial" w:cs="Arial"/>
        </w:rPr>
        <w:t>1:20 pm</w:t>
      </w:r>
      <w:r w:rsidRPr="003A261C">
        <w:rPr>
          <w:rFonts w:ascii="Arial" w:hAnsi="Arial" w:cs="Arial"/>
        </w:rPr>
        <w:t>.</w:t>
      </w:r>
    </w:p>
    <w:sectPr w:rsidR="00471622" w:rsidRPr="003A261C" w:rsidSect="00D60C4D">
      <w:headerReference w:type="default" r:id="rId10"/>
      <w:footerReference w:type="default" r:id="rId11"/>
      <w:pgSz w:w="11906" w:h="16838"/>
      <w:pgMar w:top="212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8E11" w14:textId="77777777" w:rsidR="00366520" w:rsidRDefault="00366520" w:rsidP="00D34AD7">
      <w:pPr>
        <w:spacing w:after="0" w:line="240" w:lineRule="auto"/>
      </w:pPr>
      <w:r>
        <w:separator/>
      </w:r>
    </w:p>
  </w:endnote>
  <w:endnote w:type="continuationSeparator" w:id="0">
    <w:p w14:paraId="25EC840F" w14:textId="77777777" w:rsidR="00366520" w:rsidRDefault="00366520" w:rsidP="00D3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Gothic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C0BB" w14:textId="0EFB342D" w:rsidR="00F008AE" w:rsidRPr="001F17CE" w:rsidRDefault="00F008AE" w:rsidP="00F008AE">
    <w:pPr>
      <w:pStyle w:val="Footer"/>
      <w:pBdr>
        <w:top w:val="single" w:sz="4" w:space="1" w:color="D9D9D9" w:themeColor="background1" w:themeShade="D9"/>
      </w:pBdr>
      <w:rPr>
        <w:sz w:val="16"/>
        <w:szCs w:val="16"/>
      </w:rPr>
    </w:pPr>
    <w:r w:rsidRPr="001F17CE">
      <w:rPr>
        <w:sz w:val="16"/>
        <w:szCs w:val="16"/>
      </w:rPr>
      <w:t xml:space="preserve">IIA NZ </w:t>
    </w:r>
    <w:r>
      <w:rPr>
        <w:sz w:val="16"/>
        <w:szCs w:val="16"/>
      </w:rPr>
      <w:t>Annual General Meeting</w:t>
    </w:r>
    <w:r w:rsidR="00B50A81">
      <w:rPr>
        <w:sz w:val="16"/>
        <w:szCs w:val="16"/>
      </w:rPr>
      <w:t xml:space="preserve"> 2025</w:t>
    </w:r>
    <w:r w:rsidRPr="001F17CE">
      <w:rPr>
        <w:sz w:val="16"/>
        <w:szCs w:val="16"/>
      </w:rPr>
      <w:t xml:space="preserve"> – </w:t>
    </w:r>
    <w:r>
      <w:rPr>
        <w:sz w:val="16"/>
        <w:szCs w:val="16"/>
      </w:rPr>
      <w:t>2</w:t>
    </w:r>
    <w:r w:rsidR="00B50A81">
      <w:rPr>
        <w:sz w:val="16"/>
        <w:szCs w:val="16"/>
      </w:rPr>
      <w:t>1</w:t>
    </w:r>
    <w:r>
      <w:rPr>
        <w:sz w:val="16"/>
        <w:szCs w:val="16"/>
      </w:rPr>
      <w:t xml:space="preserve"> May 202</w:t>
    </w:r>
    <w:r w:rsidR="00B50A81">
      <w:rPr>
        <w:sz w:val="16"/>
        <w:szCs w:val="16"/>
      </w:rPr>
      <w:t>5</w:t>
    </w:r>
    <w:r w:rsidRPr="001F17CE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140280357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1F17CE">
          <w:rPr>
            <w:sz w:val="16"/>
            <w:szCs w:val="16"/>
          </w:rPr>
          <w:fldChar w:fldCharType="begin"/>
        </w:r>
        <w:r w:rsidRPr="001F17CE">
          <w:rPr>
            <w:sz w:val="16"/>
            <w:szCs w:val="16"/>
          </w:rPr>
          <w:instrText xml:space="preserve"> PAGE   \* MERGEFORMAT </w:instrText>
        </w:r>
        <w:r w:rsidRPr="001F17C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1F17CE">
          <w:rPr>
            <w:noProof/>
            <w:sz w:val="16"/>
            <w:szCs w:val="16"/>
          </w:rPr>
          <w:fldChar w:fldCharType="end"/>
        </w:r>
        <w:r w:rsidRPr="001F17CE">
          <w:rPr>
            <w:sz w:val="16"/>
            <w:szCs w:val="16"/>
          </w:rPr>
          <w:t xml:space="preserve"> | </w:t>
        </w:r>
        <w:r w:rsidRPr="001F17CE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  <w:p w14:paraId="01D35AF0" w14:textId="77777777" w:rsidR="00F008AE" w:rsidRDefault="00F00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EBF8" w14:textId="77777777" w:rsidR="00366520" w:rsidRDefault="00366520" w:rsidP="00D34AD7">
      <w:pPr>
        <w:spacing w:after="0" w:line="240" w:lineRule="auto"/>
      </w:pPr>
      <w:r>
        <w:separator/>
      </w:r>
    </w:p>
  </w:footnote>
  <w:footnote w:type="continuationSeparator" w:id="0">
    <w:p w14:paraId="22B02090" w14:textId="77777777" w:rsidR="00366520" w:rsidRDefault="00366520" w:rsidP="00D3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CB14" w14:textId="6CBDABD3" w:rsidR="00D34AD7" w:rsidRDefault="00D34AD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5B71C" wp14:editId="45AB662C">
          <wp:simplePos x="0" y="0"/>
          <wp:positionH relativeFrom="column">
            <wp:posOffset>-421005</wp:posOffset>
          </wp:positionH>
          <wp:positionV relativeFrom="paragraph">
            <wp:posOffset>-95827</wp:posOffset>
          </wp:positionV>
          <wp:extent cx="2527935" cy="648970"/>
          <wp:effectExtent l="0" t="0" r="5715" b="0"/>
          <wp:wrapNone/>
          <wp:docPr id="1534739344" name="Picture 153473934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93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CE"/>
    <w:multiLevelType w:val="hybridMultilevel"/>
    <w:tmpl w:val="3980586A"/>
    <w:lvl w:ilvl="0" w:tplc="540E1FDA">
      <w:start w:val="10"/>
      <w:numFmt w:val="bullet"/>
      <w:lvlText w:val="-"/>
      <w:lvlJc w:val="left"/>
      <w:pPr>
        <w:ind w:left="1928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" w15:restartNumberingAfterBreak="0">
    <w:nsid w:val="03532C1A"/>
    <w:multiLevelType w:val="multilevel"/>
    <w:tmpl w:val="5384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5B41"/>
    <w:multiLevelType w:val="multilevel"/>
    <w:tmpl w:val="332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54C3B"/>
    <w:multiLevelType w:val="multilevel"/>
    <w:tmpl w:val="7B44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33C86"/>
    <w:multiLevelType w:val="multilevel"/>
    <w:tmpl w:val="5878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511FE"/>
    <w:multiLevelType w:val="multilevel"/>
    <w:tmpl w:val="C184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56364"/>
    <w:multiLevelType w:val="multilevel"/>
    <w:tmpl w:val="7A26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B66C2"/>
    <w:multiLevelType w:val="multilevel"/>
    <w:tmpl w:val="FE1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C0B11"/>
    <w:multiLevelType w:val="multilevel"/>
    <w:tmpl w:val="6C9E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A7B26"/>
    <w:multiLevelType w:val="multilevel"/>
    <w:tmpl w:val="710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272E9"/>
    <w:multiLevelType w:val="multilevel"/>
    <w:tmpl w:val="3CFC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C28C8"/>
    <w:multiLevelType w:val="multilevel"/>
    <w:tmpl w:val="8D24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B104B"/>
    <w:multiLevelType w:val="multilevel"/>
    <w:tmpl w:val="7B5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54B1B"/>
    <w:multiLevelType w:val="multilevel"/>
    <w:tmpl w:val="129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10B58"/>
    <w:multiLevelType w:val="hybridMultilevel"/>
    <w:tmpl w:val="A0CAE6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126A8"/>
    <w:multiLevelType w:val="multilevel"/>
    <w:tmpl w:val="8558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B4340"/>
    <w:multiLevelType w:val="hybridMultilevel"/>
    <w:tmpl w:val="A0E26FDC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E16128"/>
    <w:multiLevelType w:val="hybridMultilevel"/>
    <w:tmpl w:val="257C6C5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D7FF9"/>
    <w:multiLevelType w:val="multilevel"/>
    <w:tmpl w:val="9942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80781"/>
    <w:multiLevelType w:val="multilevel"/>
    <w:tmpl w:val="360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27617"/>
    <w:multiLevelType w:val="hybridMultilevel"/>
    <w:tmpl w:val="515808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7DD7"/>
    <w:multiLevelType w:val="multilevel"/>
    <w:tmpl w:val="C9E4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95F66"/>
    <w:multiLevelType w:val="multilevel"/>
    <w:tmpl w:val="2D2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B7CDA"/>
    <w:multiLevelType w:val="multilevel"/>
    <w:tmpl w:val="2F92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3A0403"/>
    <w:multiLevelType w:val="multilevel"/>
    <w:tmpl w:val="3726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EE5B3A"/>
    <w:multiLevelType w:val="multilevel"/>
    <w:tmpl w:val="2904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F42C2"/>
    <w:multiLevelType w:val="multilevel"/>
    <w:tmpl w:val="AC5A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E63EE"/>
    <w:multiLevelType w:val="multilevel"/>
    <w:tmpl w:val="D69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A59CC"/>
    <w:multiLevelType w:val="multilevel"/>
    <w:tmpl w:val="9D72A4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6019BE"/>
    <w:multiLevelType w:val="hybridMultilevel"/>
    <w:tmpl w:val="ADE0DB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F6E48"/>
    <w:multiLevelType w:val="multilevel"/>
    <w:tmpl w:val="2BD8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2D0A44"/>
    <w:multiLevelType w:val="multilevel"/>
    <w:tmpl w:val="166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1A7852"/>
    <w:multiLevelType w:val="multilevel"/>
    <w:tmpl w:val="7DA4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E0281"/>
    <w:multiLevelType w:val="multilevel"/>
    <w:tmpl w:val="5A10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D77D2"/>
    <w:multiLevelType w:val="multilevel"/>
    <w:tmpl w:val="1D9E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62374"/>
    <w:multiLevelType w:val="multilevel"/>
    <w:tmpl w:val="A536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933440"/>
    <w:multiLevelType w:val="multilevel"/>
    <w:tmpl w:val="7A70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E72D1F"/>
    <w:multiLevelType w:val="multilevel"/>
    <w:tmpl w:val="629C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252808">
    <w:abstractNumId w:val="24"/>
  </w:num>
  <w:num w:numId="2" w16cid:durableId="183828638">
    <w:abstractNumId w:val="10"/>
  </w:num>
  <w:num w:numId="3" w16cid:durableId="1103187437">
    <w:abstractNumId w:val="26"/>
  </w:num>
  <w:num w:numId="4" w16cid:durableId="2246239">
    <w:abstractNumId w:val="21"/>
  </w:num>
  <w:num w:numId="5" w16cid:durableId="1564487285">
    <w:abstractNumId w:val="33"/>
  </w:num>
  <w:num w:numId="6" w16cid:durableId="1904872247">
    <w:abstractNumId w:val="4"/>
  </w:num>
  <w:num w:numId="7" w16cid:durableId="353465150">
    <w:abstractNumId w:val="35"/>
  </w:num>
  <w:num w:numId="8" w16cid:durableId="789129965">
    <w:abstractNumId w:val="27"/>
  </w:num>
  <w:num w:numId="9" w16cid:durableId="1717856453">
    <w:abstractNumId w:val="2"/>
  </w:num>
  <w:num w:numId="10" w16cid:durableId="26149659">
    <w:abstractNumId w:val="13"/>
  </w:num>
  <w:num w:numId="11" w16cid:durableId="418721228">
    <w:abstractNumId w:val="25"/>
  </w:num>
  <w:num w:numId="12" w16cid:durableId="1731222090">
    <w:abstractNumId w:val="15"/>
  </w:num>
  <w:num w:numId="13" w16cid:durableId="1211379043">
    <w:abstractNumId w:val="6"/>
  </w:num>
  <w:num w:numId="14" w16cid:durableId="870411846">
    <w:abstractNumId w:val="32"/>
  </w:num>
  <w:num w:numId="15" w16cid:durableId="1104154036">
    <w:abstractNumId w:val="22"/>
  </w:num>
  <w:num w:numId="16" w16cid:durableId="1419133840">
    <w:abstractNumId w:val="16"/>
  </w:num>
  <w:num w:numId="17" w16cid:durableId="663973633">
    <w:abstractNumId w:val="28"/>
  </w:num>
  <w:num w:numId="18" w16cid:durableId="2137017603">
    <w:abstractNumId w:val="17"/>
  </w:num>
  <w:num w:numId="19" w16cid:durableId="2034528441">
    <w:abstractNumId w:val="14"/>
  </w:num>
  <w:num w:numId="20" w16cid:durableId="602884292">
    <w:abstractNumId w:val="30"/>
  </w:num>
  <w:num w:numId="21" w16cid:durableId="582950937">
    <w:abstractNumId w:val="5"/>
  </w:num>
  <w:num w:numId="22" w16cid:durableId="1672098580">
    <w:abstractNumId w:val="7"/>
  </w:num>
  <w:num w:numId="23" w16cid:durableId="1449087848">
    <w:abstractNumId w:val="23"/>
  </w:num>
  <w:num w:numId="24" w16cid:durableId="302589740">
    <w:abstractNumId w:val="3"/>
  </w:num>
  <w:num w:numId="25" w16cid:durableId="1335300205">
    <w:abstractNumId w:val="37"/>
  </w:num>
  <w:num w:numId="26" w16cid:durableId="1197309343">
    <w:abstractNumId w:val="34"/>
  </w:num>
  <w:num w:numId="27" w16cid:durableId="1892838829">
    <w:abstractNumId w:val="9"/>
  </w:num>
  <w:num w:numId="28" w16cid:durableId="1362780677">
    <w:abstractNumId w:val="31"/>
  </w:num>
  <w:num w:numId="29" w16cid:durableId="599030283">
    <w:abstractNumId w:val="8"/>
  </w:num>
  <w:num w:numId="30" w16cid:durableId="1461656222">
    <w:abstractNumId w:val="18"/>
  </w:num>
  <w:num w:numId="31" w16cid:durableId="541290381">
    <w:abstractNumId w:val="19"/>
  </w:num>
  <w:num w:numId="32" w16cid:durableId="305664824">
    <w:abstractNumId w:val="1"/>
  </w:num>
  <w:num w:numId="33" w16cid:durableId="406339422">
    <w:abstractNumId w:val="0"/>
  </w:num>
  <w:num w:numId="34" w16cid:durableId="1246066746">
    <w:abstractNumId w:val="11"/>
  </w:num>
  <w:num w:numId="35" w16cid:durableId="1315987958">
    <w:abstractNumId w:val="12"/>
  </w:num>
  <w:num w:numId="36" w16cid:durableId="1776048984">
    <w:abstractNumId w:val="36"/>
  </w:num>
  <w:num w:numId="37" w16cid:durableId="1879976531">
    <w:abstractNumId w:val="29"/>
  </w:num>
  <w:num w:numId="38" w16cid:durableId="20494549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ED"/>
    <w:rsid w:val="00020549"/>
    <w:rsid w:val="000462A0"/>
    <w:rsid w:val="0007524B"/>
    <w:rsid w:val="000829A5"/>
    <w:rsid w:val="00084CBE"/>
    <w:rsid w:val="000914A4"/>
    <w:rsid w:val="000B0D4F"/>
    <w:rsid w:val="000D1E0C"/>
    <w:rsid w:val="000D3570"/>
    <w:rsid w:val="000F15DF"/>
    <w:rsid w:val="000F3DAE"/>
    <w:rsid w:val="001001C2"/>
    <w:rsid w:val="00103284"/>
    <w:rsid w:val="00113967"/>
    <w:rsid w:val="00125585"/>
    <w:rsid w:val="00143AF4"/>
    <w:rsid w:val="00157443"/>
    <w:rsid w:val="00182B6C"/>
    <w:rsid w:val="0019604C"/>
    <w:rsid w:val="001A7711"/>
    <w:rsid w:val="001C0732"/>
    <w:rsid w:val="001D4AE5"/>
    <w:rsid w:val="001F1528"/>
    <w:rsid w:val="001F173C"/>
    <w:rsid w:val="00217879"/>
    <w:rsid w:val="00227D5A"/>
    <w:rsid w:val="00237232"/>
    <w:rsid w:val="00250DC9"/>
    <w:rsid w:val="00272B47"/>
    <w:rsid w:val="002974EC"/>
    <w:rsid w:val="002A3A4D"/>
    <w:rsid w:val="002B4F54"/>
    <w:rsid w:val="002B5AAA"/>
    <w:rsid w:val="002C29ED"/>
    <w:rsid w:val="002C4333"/>
    <w:rsid w:val="002C638F"/>
    <w:rsid w:val="002E6497"/>
    <w:rsid w:val="002E7C9B"/>
    <w:rsid w:val="00301D79"/>
    <w:rsid w:val="00316336"/>
    <w:rsid w:val="003312DE"/>
    <w:rsid w:val="00344939"/>
    <w:rsid w:val="00366520"/>
    <w:rsid w:val="00367471"/>
    <w:rsid w:val="003871A2"/>
    <w:rsid w:val="003A261C"/>
    <w:rsid w:val="003C6516"/>
    <w:rsid w:val="004351E0"/>
    <w:rsid w:val="00471622"/>
    <w:rsid w:val="00482359"/>
    <w:rsid w:val="004C4EC2"/>
    <w:rsid w:val="00500599"/>
    <w:rsid w:val="00525D9C"/>
    <w:rsid w:val="005329D1"/>
    <w:rsid w:val="00542DF8"/>
    <w:rsid w:val="005725A7"/>
    <w:rsid w:val="0058322F"/>
    <w:rsid w:val="00591E8B"/>
    <w:rsid w:val="005E6986"/>
    <w:rsid w:val="00627951"/>
    <w:rsid w:val="00662FB2"/>
    <w:rsid w:val="006964E0"/>
    <w:rsid w:val="006A3C3E"/>
    <w:rsid w:val="006C53A2"/>
    <w:rsid w:val="006E40D2"/>
    <w:rsid w:val="006F3E30"/>
    <w:rsid w:val="00765C95"/>
    <w:rsid w:val="00772FB1"/>
    <w:rsid w:val="00786E18"/>
    <w:rsid w:val="007926A1"/>
    <w:rsid w:val="007A2BEF"/>
    <w:rsid w:val="007A710A"/>
    <w:rsid w:val="007B1728"/>
    <w:rsid w:val="007C42D5"/>
    <w:rsid w:val="007D308D"/>
    <w:rsid w:val="008022EF"/>
    <w:rsid w:val="008100C1"/>
    <w:rsid w:val="00836FC4"/>
    <w:rsid w:val="008474BC"/>
    <w:rsid w:val="00853B98"/>
    <w:rsid w:val="00881608"/>
    <w:rsid w:val="008B4C69"/>
    <w:rsid w:val="008D345D"/>
    <w:rsid w:val="008D71DE"/>
    <w:rsid w:val="008E10E2"/>
    <w:rsid w:val="008E4D39"/>
    <w:rsid w:val="00904261"/>
    <w:rsid w:val="009265F9"/>
    <w:rsid w:val="009422FB"/>
    <w:rsid w:val="00982617"/>
    <w:rsid w:val="00984277"/>
    <w:rsid w:val="009851E2"/>
    <w:rsid w:val="009E1DDB"/>
    <w:rsid w:val="009E7CA6"/>
    <w:rsid w:val="009F31D7"/>
    <w:rsid w:val="00A223E1"/>
    <w:rsid w:val="00A26697"/>
    <w:rsid w:val="00A86D9D"/>
    <w:rsid w:val="00AA2720"/>
    <w:rsid w:val="00AA6E4D"/>
    <w:rsid w:val="00AD0C34"/>
    <w:rsid w:val="00AD3146"/>
    <w:rsid w:val="00AD35A8"/>
    <w:rsid w:val="00AF0F66"/>
    <w:rsid w:val="00AF232A"/>
    <w:rsid w:val="00B0450A"/>
    <w:rsid w:val="00B354D0"/>
    <w:rsid w:val="00B37927"/>
    <w:rsid w:val="00B41F34"/>
    <w:rsid w:val="00B50A81"/>
    <w:rsid w:val="00B620E1"/>
    <w:rsid w:val="00B76C36"/>
    <w:rsid w:val="00BB08D8"/>
    <w:rsid w:val="00BC530F"/>
    <w:rsid w:val="00BE36E1"/>
    <w:rsid w:val="00C028AA"/>
    <w:rsid w:val="00C059A8"/>
    <w:rsid w:val="00C27CCD"/>
    <w:rsid w:val="00C3192C"/>
    <w:rsid w:val="00C361E1"/>
    <w:rsid w:val="00C96B77"/>
    <w:rsid w:val="00CB4ED6"/>
    <w:rsid w:val="00CD28F8"/>
    <w:rsid w:val="00CF178E"/>
    <w:rsid w:val="00D11782"/>
    <w:rsid w:val="00D13D2A"/>
    <w:rsid w:val="00D24AD5"/>
    <w:rsid w:val="00D33102"/>
    <w:rsid w:val="00D347E4"/>
    <w:rsid w:val="00D34AD7"/>
    <w:rsid w:val="00D60224"/>
    <w:rsid w:val="00D60C4D"/>
    <w:rsid w:val="00D76C41"/>
    <w:rsid w:val="00D7740D"/>
    <w:rsid w:val="00DA400D"/>
    <w:rsid w:val="00DA47BA"/>
    <w:rsid w:val="00DB438D"/>
    <w:rsid w:val="00DB797A"/>
    <w:rsid w:val="00DD59E9"/>
    <w:rsid w:val="00DD691C"/>
    <w:rsid w:val="00E17260"/>
    <w:rsid w:val="00E25C8C"/>
    <w:rsid w:val="00E26266"/>
    <w:rsid w:val="00E4280D"/>
    <w:rsid w:val="00E60B09"/>
    <w:rsid w:val="00E7334F"/>
    <w:rsid w:val="00E94E76"/>
    <w:rsid w:val="00EA79B3"/>
    <w:rsid w:val="00EC18BF"/>
    <w:rsid w:val="00EC312C"/>
    <w:rsid w:val="00EC5D61"/>
    <w:rsid w:val="00ED2255"/>
    <w:rsid w:val="00EE5E45"/>
    <w:rsid w:val="00EF2E50"/>
    <w:rsid w:val="00EF30F6"/>
    <w:rsid w:val="00EF58F8"/>
    <w:rsid w:val="00EF7059"/>
    <w:rsid w:val="00F008AE"/>
    <w:rsid w:val="00F008CE"/>
    <w:rsid w:val="00F01128"/>
    <w:rsid w:val="00F737F5"/>
    <w:rsid w:val="00F911D9"/>
    <w:rsid w:val="00F9266F"/>
    <w:rsid w:val="00FA6D44"/>
    <w:rsid w:val="00FB0E97"/>
    <w:rsid w:val="00FB2524"/>
    <w:rsid w:val="00FD36CA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CF43E"/>
  <w15:chartTrackingRefBased/>
  <w15:docId w15:val="{E2751982-CD3E-46C3-8614-866BF2FD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85"/>
  </w:style>
  <w:style w:type="paragraph" w:styleId="Heading1">
    <w:name w:val="heading 1"/>
    <w:basedOn w:val="Normal"/>
    <w:next w:val="Normal"/>
    <w:link w:val="Heading1Char"/>
    <w:uiPriority w:val="9"/>
    <w:qFormat/>
    <w:rsid w:val="002C2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2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2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2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C2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2C29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D7"/>
  </w:style>
  <w:style w:type="paragraph" w:styleId="Footer">
    <w:name w:val="footer"/>
    <w:basedOn w:val="Normal"/>
    <w:link w:val="FooterChar"/>
    <w:uiPriority w:val="99"/>
    <w:unhideWhenUsed/>
    <w:rsid w:val="00D3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D7"/>
  </w:style>
  <w:style w:type="paragraph" w:customStyle="1" w:styleId="iiANZBodytext">
    <w:name w:val="iiANZ Body text"/>
    <w:basedOn w:val="Normal"/>
    <w:uiPriority w:val="99"/>
    <w:rsid w:val="009E7CA6"/>
    <w:pPr>
      <w:widowControl w:val="0"/>
      <w:autoSpaceDE w:val="0"/>
      <w:autoSpaceDN w:val="0"/>
      <w:adjustRightInd w:val="0"/>
      <w:spacing w:after="120" w:line="280" w:lineRule="atLeast"/>
      <w:ind w:left="1134" w:right="567"/>
      <w:textAlignment w:val="center"/>
    </w:pPr>
    <w:rPr>
      <w:rFonts w:ascii="TradeGothic-Light" w:eastAsiaTheme="minorEastAsia" w:hAnsi="TradeGothic-Light" w:cs="TradeGothic-Light"/>
      <w:color w:val="595959" w:themeColor="text1" w:themeTint="A6"/>
      <w:kern w:val="0"/>
      <w:sz w:val="18"/>
      <w:szCs w:val="18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331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3102"/>
    <w:rPr>
      <w:rFonts w:ascii="Calibri" w:eastAsia="Calibri" w:hAnsi="Calibri" w:cs="Calibri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84C2D929E7346AAB0FD398A4F299D" ma:contentTypeVersion="18" ma:contentTypeDescription="Create a new document." ma:contentTypeScope="" ma:versionID="8e4d70b16f15ef07ddc76267427c77bf">
  <xsd:schema xmlns:xsd="http://www.w3.org/2001/XMLSchema" xmlns:xs="http://www.w3.org/2001/XMLSchema" xmlns:p="http://schemas.microsoft.com/office/2006/metadata/properties" xmlns:ns2="4a68bda4-e972-448e-8325-4d1ad04f3fb5" xmlns:ns3="52feb6bc-c08e-4b90-bd79-cedcbab3b1a3" targetNamespace="http://schemas.microsoft.com/office/2006/metadata/properties" ma:root="true" ma:fieldsID="3418469deb8336600af9d8497448185f" ns2:_="" ns3:_="">
    <xsd:import namespace="4a68bda4-e972-448e-8325-4d1ad04f3fb5"/>
    <xsd:import namespace="52feb6bc-c08e-4b90-bd79-cedcbab3b1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8bda4-e972-448e-8325-4d1ad04f3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a67c89-dae1-47a8-a31c-836401afd413}" ma:internalName="TaxCatchAll" ma:showField="CatchAllData" ma:web="4a68bda4-e972-448e-8325-4d1ad04f3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b6bc-c08e-4b90-bd79-cedcbab3b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416327-b458-405f-9072-b8c57997d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eb6bc-c08e-4b90-bd79-cedcbab3b1a3">
      <Terms xmlns="http://schemas.microsoft.com/office/infopath/2007/PartnerControls"/>
    </lcf76f155ced4ddcb4097134ff3c332f>
    <TaxCatchAll xmlns="4a68bda4-e972-448e-8325-4d1ad04f3fb5" xsi:nil="true"/>
  </documentManagement>
</p:properties>
</file>

<file path=customXml/itemProps1.xml><?xml version="1.0" encoding="utf-8"?>
<ds:datastoreItem xmlns:ds="http://schemas.openxmlformats.org/officeDocument/2006/customXml" ds:itemID="{D11B41A6-6C05-46F6-AB19-91EB2D6E67D3}"/>
</file>

<file path=customXml/itemProps2.xml><?xml version="1.0" encoding="utf-8"?>
<ds:datastoreItem xmlns:ds="http://schemas.openxmlformats.org/officeDocument/2006/customXml" ds:itemID="{F79E1E30-7BD4-4FE2-94EF-1849C6888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3D1DF-BCAC-433E-BEFB-685B2FF22689}">
  <ds:schemaRefs>
    <ds:schemaRef ds:uri="http://schemas.microsoft.com/office/2006/metadata/properties"/>
    <ds:schemaRef ds:uri="http://schemas.microsoft.com/office/infopath/2007/PartnerControls"/>
    <ds:schemaRef ds:uri="52feb6bc-c08e-4b90-bd79-cedcbab3b1a3"/>
    <ds:schemaRef ds:uri="4a68bda4-e972-448e-8325-4d1ad04f3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1260</Words>
  <Characters>7211</Characters>
  <Application>Microsoft Office Word</Application>
  <DocSecurity>0</DocSecurity>
  <Lines>187</Lines>
  <Paragraphs>133</Paragraphs>
  <ScaleCrop>false</ScaleCrop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Conaglen</dc:creator>
  <cp:keywords/>
  <dc:description/>
  <cp:lastModifiedBy>Sally Dunbar</cp:lastModifiedBy>
  <cp:revision>162</cp:revision>
  <dcterms:created xsi:type="dcterms:W3CDTF">2024-06-10T03:24:00Z</dcterms:created>
  <dcterms:modified xsi:type="dcterms:W3CDTF">2026-02-17T00:21:00Z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1d363409-508f-4438-abe2-19497b3977bb</vt:lpwstr>
  </property>
  <property fmtid="{D5CDD505-2E9C-101B-9397-08002B2CF9AE}" pid="3" name="ContentTypeId">
    <vt:lpwstr>0x01010052084C2D929E7346AAB0FD398A4F299D</vt:lpwstr>
  </property>
  <property fmtid="{D5CDD505-2E9C-101B-9397-08002B2CF9AE}" pid="4" name="MediaServiceImageTags">
    <vt:lpwstr/>
  </property>
</Properties>
</file>